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4D" w:rsidRDefault="00D42C2A" w:rsidP="00C5025C">
      <w:pPr>
        <w:ind w:left="-426"/>
        <w:jc w:val="center"/>
      </w:pPr>
      <w:r>
        <w:t xml:space="preserve">Спрос и предложение объектов на рынке аренды жилья в </w:t>
      </w:r>
      <w:r w:rsidR="007A5031">
        <w:t>декабре</w:t>
      </w:r>
      <w:r w:rsidR="006B6A62">
        <w:t xml:space="preserve"> </w:t>
      </w:r>
      <w:r w:rsidR="00592668">
        <w:t>201</w:t>
      </w:r>
      <w:r w:rsidR="009D535C">
        <w:t>7</w:t>
      </w:r>
      <w:r w:rsidR="00F40B06">
        <w:t xml:space="preserve"> </w:t>
      </w:r>
      <w:r>
        <w:t>года</w:t>
      </w:r>
      <w:r w:rsidR="007A5031">
        <w:t xml:space="preserve">. </w:t>
      </w:r>
    </w:p>
    <w:p w:rsidR="00D42C2A" w:rsidRDefault="00D42C2A" w:rsidP="00C5025C">
      <w:pPr>
        <w:ind w:left="-426"/>
        <w:jc w:val="center"/>
      </w:pPr>
      <w:bookmarkStart w:id="0" w:name="_GoBack"/>
      <w:bookmarkEnd w:id="0"/>
      <w:r>
        <w:t>Квартиры.</w:t>
      </w:r>
    </w:p>
    <w:p w:rsidR="00352B84" w:rsidRDefault="00D42C2A" w:rsidP="00C5025C">
      <w:pPr>
        <w:ind w:left="-426"/>
        <w:jc w:val="right"/>
      </w:pPr>
      <w:r>
        <w:t>1.</w:t>
      </w:r>
    </w:p>
    <w:p w:rsidR="00192C45" w:rsidRDefault="00192C45" w:rsidP="00C5025C">
      <w:pPr>
        <w:ind w:left="-426"/>
        <w:jc w:val="right"/>
      </w:pPr>
    </w:p>
    <w:p w:rsidR="00D42C2A" w:rsidRDefault="007A5031" w:rsidP="00C5025C">
      <w:pPr>
        <w:ind w:left="-426"/>
        <w:jc w:val="center"/>
      </w:pPr>
      <w:r>
        <w:rPr>
          <w:noProof/>
        </w:rPr>
        <w:drawing>
          <wp:inline distT="0" distB="0" distL="0" distR="0" wp14:anchorId="6454CF42">
            <wp:extent cx="4978876" cy="32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2A" w:rsidRDefault="00D42C2A" w:rsidP="00C5025C">
      <w:pPr>
        <w:ind w:left="-426"/>
        <w:jc w:val="center"/>
      </w:pPr>
    </w:p>
    <w:p w:rsidR="007A5031" w:rsidRPr="003266BB" w:rsidRDefault="00D42C2A" w:rsidP="00C5025C">
      <w:pPr>
        <w:ind w:left="-426" w:firstLine="284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В </w:t>
      </w:r>
      <w:r w:rsidR="007A5031" w:rsidRPr="003266BB">
        <w:rPr>
          <w:sz w:val="22"/>
          <w:szCs w:val="22"/>
        </w:rPr>
        <w:t>декабре</w:t>
      </w:r>
      <w:r w:rsidR="006D5DD5" w:rsidRPr="003266BB">
        <w:rPr>
          <w:sz w:val="22"/>
          <w:szCs w:val="22"/>
        </w:rPr>
        <w:t xml:space="preserve"> </w:t>
      </w:r>
      <w:r w:rsidRPr="003266BB">
        <w:rPr>
          <w:sz w:val="22"/>
          <w:szCs w:val="22"/>
        </w:rPr>
        <w:t>201</w:t>
      </w:r>
      <w:r w:rsidR="00EB6311" w:rsidRPr="003266BB">
        <w:rPr>
          <w:sz w:val="22"/>
          <w:szCs w:val="22"/>
        </w:rPr>
        <w:t>7</w:t>
      </w:r>
      <w:r w:rsidR="000E5CA6" w:rsidRPr="003266BB">
        <w:rPr>
          <w:sz w:val="22"/>
          <w:szCs w:val="22"/>
        </w:rPr>
        <w:t xml:space="preserve"> г. </w:t>
      </w:r>
      <w:r w:rsidR="00030691" w:rsidRPr="003266BB">
        <w:rPr>
          <w:sz w:val="22"/>
          <w:szCs w:val="22"/>
        </w:rPr>
        <w:t>мы наблюдали довольно</w:t>
      </w:r>
      <w:r w:rsidR="006B6A62" w:rsidRPr="003266BB">
        <w:rPr>
          <w:sz w:val="22"/>
          <w:szCs w:val="22"/>
        </w:rPr>
        <w:t xml:space="preserve"> </w:t>
      </w:r>
      <w:r w:rsidR="00030691" w:rsidRPr="003266BB">
        <w:rPr>
          <w:sz w:val="22"/>
          <w:szCs w:val="22"/>
        </w:rPr>
        <w:t>существенн</w:t>
      </w:r>
      <w:r w:rsidR="007A5031" w:rsidRPr="003266BB">
        <w:rPr>
          <w:sz w:val="22"/>
          <w:szCs w:val="22"/>
        </w:rPr>
        <w:t xml:space="preserve">ое снижение </w:t>
      </w:r>
      <w:r w:rsidR="00F64E64" w:rsidRPr="003266BB">
        <w:rPr>
          <w:sz w:val="22"/>
          <w:szCs w:val="22"/>
        </w:rPr>
        <w:t>спроса</w:t>
      </w:r>
      <w:r w:rsidR="006F607B" w:rsidRPr="003266BB">
        <w:rPr>
          <w:sz w:val="22"/>
          <w:szCs w:val="22"/>
        </w:rPr>
        <w:t xml:space="preserve"> на квартиры в аренду</w:t>
      </w:r>
      <w:r w:rsidR="002C2A71" w:rsidRPr="003266BB">
        <w:rPr>
          <w:sz w:val="22"/>
          <w:szCs w:val="22"/>
        </w:rPr>
        <w:t xml:space="preserve"> </w:t>
      </w:r>
      <w:r w:rsidR="007A5031" w:rsidRPr="003266BB">
        <w:rPr>
          <w:sz w:val="22"/>
          <w:szCs w:val="22"/>
        </w:rPr>
        <w:t>–</w:t>
      </w:r>
      <w:r w:rsidR="006F607B" w:rsidRPr="003266BB">
        <w:rPr>
          <w:sz w:val="22"/>
          <w:szCs w:val="22"/>
        </w:rPr>
        <w:t xml:space="preserve"> </w:t>
      </w:r>
      <w:r w:rsidR="007A5031" w:rsidRPr="003266BB">
        <w:rPr>
          <w:sz w:val="22"/>
          <w:szCs w:val="22"/>
        </w:rPr>
        <w:t>на 28</w:t>
      </w:r>
      <w:r w:rsidR="00030691" w:rsidRPr="003266BB">
        <w:rPr>
          <w:sz w:val="22"/>
          <w:szCs w:val="22"/>
        </w:rPr>
        <w:t>%</w:t>
      </w:r>
      <w:r w:rsidR="002C2A71" w:rsidRPr="003266BB">
        <w:rPr>
          <w:sz w:val="22"/>
          <w:szCs w:val="22"/>
        </w:rPr>
        <w:t xml:space="preserve"> по отношению к </w:t>
      </w:r>
      <w:r w:rsidR="007A5031" w:rsidRPr="003266BB">
        <w:rPr>
          <w:sz w:val="22"/>
          <w:szCs w:val="22"/>
        </w:rPr>
        <w:t>но</w:t>
      </w:r>
      <w:r w:rsidR="002C2A71" w:rsidRPr="003266BB">
        <w:rPr>
          <w:sz w:val="22"/>
          <w:szCs w:val="22"/>
        </w:rPr>
        <w:t>ябрю</w:t>
      </w:r>
      <w:r w:rsidR="00030691" w:rsidRPr="003266BB">
        <w:rPr>
          <w:sz w:val="22"/>
          <w:szCs w:val="22"/>
        </w:rPr>
        <w:t>.</w:t>
      </w:r>
      <w:r w:rsidR="00E7164A" w:rsidRPr="003266BB">
        <w:rPr>
          <w:sz w:val="22"/>
          <w:szCs w:val="22"/>
        </w:rPr>
        <w:t xml:space="preserve"> </w:t>
      </w:r>
      <w:r w:rsidR="00D06AE2" w:rsidRPr="003266BB">
        <w:rPr>
          <w:sz w:val="22"/>
          <w:szCs w:val="22"/>
        </w:rPr>
        <w:t>П</w:t>
      </w:r>
      <w:r w:rsidR="00AF07D8" w:rsidRPr="003266BB">
        <w:rPr>
          <w:sz w:val="22"/>
          <w:szCs w:val="22"/>
        </w:rPr>
        <w:t>редложение квартир</w:t>
      </w:r>
      <w:r w:rsidR="00F64D5D" w:rsidRPr="003266BB">
        <w:rPr>
          <w:sz w:val="22"/>
          <w:szCs w:val="22"/>
        </w:rPr>
        <w:t xml:space="preserve"> </w:t>
      </w:r>
      <w:r w:rsidR="00CD0C51" w:rsidRPr="003266BB">
        <w:rPr>
          <w:sz w:val="22"/>
          <w:szCs w:val="22"/>
        </w:rPr>
        <w:t xml:space="preserve">в </w:t>
      </w:r>
      <w:r w:rsidR="007A5031" w:rsidRPr="003266BB">
        <w:rPr>
          <w:sz w:val="22"/>
          <w:szCs w:val="22"/>
        </w:rPr>
        <w:t xml:space="preserve">декабре, наоборот, немного (на 9% </w:t>
      </w:r>
      <w:r w:rsidR="003226AD" w:rsidRPr="003266BB">
        <w:rPr>
          <w:sz w:val="22"/>
          <w:szCs w:val="22"/>
        </w:rPr>
        <w:t xml:space="preserve"> по</w:t>
      </w:r>
      <w:r w:rsidR="00246D47" w:rsidRPr="003266BB">
        <w:rPr>
          <w:sz w:val="22"/>
          <w:szCs w:val="22"/>
        </w:rPr>
        <w:t xml:space="preserve"> </w:t>
      </w:r>
      <w:r w:rsidR="00AE2084" w:rsidRPr="003266BB">
        <w:rPr>
          <w:sz w:val="22"/>
          <w:szCs w:val="22"/>
        </w:rPr>
        <w:t>сравнению</w:t>
      </w:r>
      <w:r w:rsidR="00246D47" w:rsidRPr="003266BB">
        <w:rPr>
          <w:sz w:val="22"/>
          <w:szCs w:val="22"/>
        </w:rPr>
        <w:t xml:space="preserve"> </w:t>
      </w:r>
      <w:r w:rsidR="007A5031" w:rsidRPr="003266BB">
        <w:rPr>
          <w:sz w:val="22"/>
          <w:szCs w:val="22"/>
        </w:rPr>
        <w:t>с но</w:t>
      </w:r>
      <w:r w:rsidR="002C2A71" w:rsidRPr="003266BB">
        <w:rPr>
          <w:sz w:val="22"/>
          <w:szCs w:val="22"/>
        </w:rPr>
        <w:t>ябрем</w:t>
      </w:r>
      <w:r w:rsidR="007A5031" w:rsidRPr="003266BB">
        <w:rPr>
          <w:sz w:val="22"/>
          <w:szCs w:val="22"/>
        </w:rPr>
        <w:t>) подросло. При этом, несмотря на существенное падение спроса и некоторый рост предложения, разрыв между ними оставался довольно значительным: в декабре спрос превысил предложение на 70%. В целом по 2017 году можно отметить следующее:</w:t>
      </w:r>
    </w:p>
    <w:p w:rsidR="007A5031" w:rsidRPr="003266BB" w:rsidRDefault="003266BB" w:rsidP="007A5031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 w:rsidRPr="003266BB">
        <w:rPr>
          <w:sz w:val="22"/>
          <w:szCs w:val="22"/>
        </w:rPr>
        <w:t>П</w:t>
      </w:r>
      <w:r w:rsidR="007A5031" w:rsidRPr="003266BB">
        <w:rPr>
          <w:sz w:val="22"/>
          <w:szCs w:val="22"/>
        </w:rPr>
        <w:t xml:space="preserve">ревышение </w:t>
      </w:r>
      <w:r w:rsidRPr="003266BB">
        <w:rPr>
          <w:sz w:val="22"/>
          <w:szCs w:val="22"/>
        </w:rPr>
        <w:t>п</w:t>
      </w:r>
      <w:r w:rsidR="007A5031" w:rsidRPr="003266BB">
        <w:rPr>
          <w:sz w:val="22"/>
          <w:szCs w:val="22"/>
        </w:rPr>
        <w:t>редложения над спросом в первой половине 2017 года</w:t>
      </w:r>
    </w:p>
    <w:p w:rsidR="007A5031" w:rsidRPr="003266BB" w:rsidRDefault="003266BB" w:rsidP="007A5031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 w:rsidRPr="003266BB">
        <w:rPr>
          <w:sz w:val="22"/>
          <w:szCs w:val="22"/>
        </w:rPr>
        <w:t>П</w:t>
      </w:r>
      <w:r w:rsidR="007A5031" w:rsidRPr="003266BB">
        <w:rPr>
          <w:sz w:val="22"/>
          <w:szCs w:val="22"/>
        </w:rPr>
        <w:t>ревышение, более чем в два раза, спроса над предложением во втором полугодии 2017 года</w:t>
      </w:r>
    </w:p>
    <w:p w:rsidR="003266BB" w:rsidRPr="003266BB" w:rsidRDefault="007A5031" w:rsidP="007A5031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Снижение предложения квартир по сравнению с 2016 годом на </w:t>
      </w:r>
      <w:r w:rsidR="003266BB" w:rsidRPr="003266BB">
        <w:rPr>
          <w:sz w:val="22"/>
          <w:szCs w:val="22"/>
        </w:rPr>
        <w:t>14,8%</w:t>
      </w:r>
    </w:p>
    <w:p w:rsidR="008678B8" w:rsidRPr="003266BB" w:rsidRDefault="003266BB" w:rsidP="007A5031">
      <w:pPr>
        <w:pStyle w:val="ab"/>
        <w:numPr>
          <w:ilvl w:val="0"/>
          <w:numId w:val="2"/>
        </w:numPr>
        <w:jc w:val="both"/>
        <w:rPr>
          <w:sz w:val="22"/>
          <w:szCs w:val="22"/>
        </w:rPr>
      </w:pPr>
      <w:r w:rsidRPr="003266BB">
        <w:rPr>
          <w:sz w:val="22"/>
          <w:szCs w:val="22"/>
        </w:rPr>
        <w:t>Рост спроса на квартиры по сравнению с 2016 годом на 40%</w:t>
      </w:r>
      <w:r w:rsidR="00AF07D8" w:rsidRPr="003266BB">
        <w:rPr>
          <w:sz w:val="22"/>
          <w:szCs w:val="22"/>
        </w:rPr>
        <w:t xml:space="preserve"> </w:t>
      </w:r>
    </w:p>
    <w:p w:rsidR="00216EF3" w:rsidRDefault="00216EF3" w:rsidP="00C5025C">
      <w:pPr>
        <w:ind w:left="-426" w:firstLine="284"/>
        <w:jc w:val="right"/>
      </w:pPr>
      <w:r>
        <w:t>2.</w:t>
      </w:r>
    </w:p>
    <w:p w:rsidR="00F8327F" w:rsidRDefault="00F8327F" w:rsidP="00C5025C">
      <w:pPr>
        <w:ind w:left="-426" w:firstLine="284"/>
        <w:jc w:val="right"/>
      </w:pPr>
    </w:p>
    <w:p w:rsidR="00216EF3" w:rsidRDefault="003266BB" w:rsidP="00C5025C">
      <w:pPr>
        <w:ind w:left="-426"/>
        <w:jc w:val="center"/>
      </w:pPr>
      <w:r>
        <w:rPr>
          <w:noProof/>
        </w:rPr>
        <w:drawing>
          <wp:inline distT="0" distB="0" distL="0" distR="0" wp14:anchorId="1A47B8B7">
            <wp:extent cx="4978876" cy="324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DD5" w:rsidRDefault="006D5DD5" w:rsidP="00C5025C">
      <w:pPr>
        <w:ind w:left="-426"/>
        <w:jc w:val="both"/>
      </w:pPr>
    </w:p>
    <w:p w:rsidR="005F1C6B" w:rsidRPr="003266BB" w:rsidRDefault="00D11A10" w:rsidP="00C5025C">
      <w:pPr>
        <w:ind w:left="-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Максимальный спрос </w:t>
      </w:r>
      <w:r w:rsidR="002C2A71" w:rsidRPr="003266BB">
        <w:rPr>
          <w:sz w:val="22"/>
          <w:szCs w:val="22"/>
        </w:rPr>
        <w:t>на</w:t>
      </w:r>
      <w:r w:rsidRPr="003266BB">
        <w:rPr>
          <w:sz w:val="22"/>
          <w:szCs w:val="22"/>
        </w:rPr>
        <w:t xml:space="preserve"> квартир</w:t>
      </w:r>
      <w:r w:rsidR="002C2A71" w:rsidRPr="003266BB">
        <w:rPr>
          <w:sz w:val="22"/>
          <w:szCs w:val="22"/>
        </w:rPr>
        <w:t>ы</w:t>
      </w:r>
      <w:r w:rsidRPr="003266BB">
        <w:rPr>
          <w:sz w:val="22"/>
          <w:szCs w:val="22"/>
        </w:rPr>
        <w:t xml:space="preserve"> в </w:t>
      </w:r>
      <w:r w:rsidR="003266BB" w:rsidRPr="003266BB">
        <w:rPr>
          <w:sz w:val="22"/>
          <w:szCs w:val="22"/>
        </w:rPr>
        <w:t>дека</w:t>
      </w:r>
      <w:r w:rsidR="00030691" w:rsidRPr="003266BB">
        <w:rPr>
          <w:sz w:val="22"/>
          <w:szCs w:val="22"/>
        </w:rPr>
        <w:t>бре</w:t>
      </w:r>
      <w:r w:rsidRPr="003266BB">
        <w:rPr>
          <w:sz w:val="22"/>
          <w:szCs w:val="22"/>
        </w:rPr>
        <w:t xml:space="preserve"> 2017 года наблюдал</w:t>
      </w:r>
      <w:r w:rsidR="002C2A71" w:rsidRPr="003266BB">
        <w:rPr>
          <w:sz w:val="22"/>
          <w:szCs w:val="22"/>
        </w:rPr>
        <w:t xml:space="preserve">ся </w:t>
      </w:r>
      <w:r w:rsidRPr="003266BB">
        <w:rPr>
          <w:sz w:val="22"/>
          <w:szCs w:val="22"/>
        </w:rPr>
        <w:t xml:space="preserve">в ценовом диапазоне от </w:t>
      </w:r>
      <w:r w:rsidR="003266BB" w:rsidRPr="003266BB">
        <w:rPr>
          <w:sz w:val="22"/>
          <w:szCs w:val="22"/>
        </w:rPr>
        <w:t xml:space="preserve">25 </w:t>
      </w:r>
      <w:r w:rsidRPr="003266BB">
        <w:rPr>
          <w:sz w:val="22"/>
          <w:szCs w:val="22"/>
        </w:rPr>
        <w:t xml:space="preserve">до </w:t>
      </w:r>
      <w:r w:rsidR="003266BB" w:rsidRPr="003266BB">
        <w:rPr>
          <w:sz w:val="22"/>
          <w:szCs w:val="22"/>
        </w:rPr>
        <w:t>40</w:t>
      </w:r>
      <w:r w:rsidRPr="003266BB">
        <w:rPr>
          <w:sz w:val="22"/>
          <w:szCs w:val="22"/>
        </w:rPr>
        <w:t xml:space="preserve"> тыс. руб. </w:t>
      </w:r>
      <w:r w:rsidR="006B6A62" w:rsidRPr="003266BB">
        <w:rPr>
          <w:sz w:val="22"/>
          <w:szCs w:val="22"/>
        </w:rPr>
        <w:t>В</w:t>
      </w:r>
      <w:r w:rsidRPr="003266BB">
        <w:rPr>
          <w:sz w:val="22"/>
          <w:szCs w:val="22"/>
        </w:rPr>
        <w:t xml:space="preserve"> данном ценовом диапазоне спрос </w:t>
      </w:r>
      <w:r w:rsidR="006B6A62" w:rsidRPr="003266BB">
        <w:rPr>
          <w:sz w:val="22"/>
          <w:szCs w:val="22"/>
        </w:rPr>
        <w:t xml:space="preserve">превысил предложение в </w:t>
      </w:r>
      <w:r w:rsidR="003266BB" w:rsidRPr="003266BB">
        <w:rPr>
          <w:sz w:val="22"/>
          <w:szCs w:val="22"/>
        </w:rPr>
        <w:t>1,57</w:t>
      </w:r>
      <w:r w:rsidR="006B6A62" w:rsidRPr="003266BB">
        <w:rPr>
          <w:sz w:val="22"/>
          <w:szCs w:val="22"/>
        </w:rPr>
        <w:t xml:space="preserve"> раза. </w:t>
      </w:r>
      <w:r w:rsidRPr="003266BB">
        <w:rPr>
          <w:sz w:val="22"/>
          <w:szCs w:val="22"/>
        </w:rPr>
        <w:t xml:space="preserve"> </w:t>
      </w:r>
      <w:r w:rsidR="00C8166D" w:rsidRPr="003266BB">
        <w:rPr>
          <w:sz w:val="22"/>
          <w:szCs w:val="22"/>
        </w:rPr>
        <w:t xml:space="preserve">На </w:t>
      </w:r>
      <w:r w:rsidR="00C8166D" w:rsidRPr="003266BB">
        <w:rPr>
          <w:sz w:val="22"/>
          <w:szCs w:val="22"/>
        </w:rPr>
        <w:lastRenderedPageBreak/>
        <w:t xml:space="preserve">втором </w:t>
      </w:r>
      <w:r w:rsidR="002C2A71" w:rsidRPr="003266BB">
        <w:rPr>
          <w:sz w:val="22"/>
          <w:szCs w:val="22"/>
        </w:rPr>
        <w:t>был спрос на</w:t>
      </w:r>
      <w:r w:rsidR="00C8166D" w:rsidRPr="003266BB">
        <w:rPr>
          <w:sz w:val="22"/>
          <w:szCs w:val="22"/>
        </w:rPr>
        <w:t xml:space="preserve"> квартир</w:t>
      </w:r>
      <w:r w:rsidR="002C2A71" w:rsidRPr="003266BB">
        <w:rPr>
          <w:sz w:val="22"/>
          <w:szCs w:val="22"/>
        </w:rPr>
        <w:t>ы</w:t>
      </w:r>
      <w:r w:rsidR="00C8166D" w:rsidRPr="003266BB">
        <w:rPr>
          <w:sz w:val="22"/>
          <w:szCs w:val="22"/>
        </w:rPr>
        <w:t xml:space="preserve"> </w:t>
      </w:r>
      <w:r w:rsidR="002C2A71" w:rsidRPr="003266BB">
        <w:rPr>
          <w:sz w:val="22"/>
          <w:szCs w:val="22"/>
        </w:rPr>
        <w:t xml:space="preserve">стоимостью от </w:t>
      </w:r>
      <w:r w:rsidR="003266BB" w:rsidRPr="003266BB">
        <w:rPr>
          <w:sz w:val="22"/>
          <w:szCs w:val="22"/>
        </w:rPr>
        <w:t>40</w:t>
      </w:r>
      <w:r w:rsidR="002C2A71" w:rsidRPr="003266BB">
        <w:rPr>
          <w:sz w:val="22"/>
          <w:szCs w:val="22"/>
        </w:rPr>
        <w:t xml:space="preserve"> до</w:t>
      </w:r>
      <w:r w:rsidR="00C8166D"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>70</w:t>
      </w:r>
      <w:r w:rsidR="00C8166D" w:rsidRPr="003266BB">
        <w:rPr>
          <w:sz w:val="22"/>
          <w:szCs w:val="22"/>
        </w:rPr>
        <w:t xml:space="preserve"> тыс. </w:t>
      </w:r>
      <w:r w:rsidR="003266BB" w:rsidRPr="003266BB">
        <w:rPr>
          <w:sz w:val="22"/>
          <w:szCs w:val="22"/>
        </w:rPr>
        <w:t>руб</w:t>
      </w:r>
      <w:r w:rsidR="00C8166D" w:rsidRPr="003266BB">
        <w:rPr>
          <w:sz w:val="22"/>
          <w:szCs w:val="22"/>
        </w:rPr>
        <w:t>. в мес.</w:t>
      </w:r>
      <w:r w:rsidR="000E5CA6" w:rsidRPr="003266BB">
        <w:rPr>
          <w:sz w:val="22"/>
          <w:szCs w:val="22"/>
        </w:rPr>
        <w:t xml:space="preserve"> - </w:t>
      </w:r>
      <w:r w:rsidR="00C8166D" w:rsidRPr="003266BB">
        <w:rPr>
          <w:sz w:val="22"/>
          <w:szCs w:val="22"/>
        </w:rPr>
        <w:t xml:space="preserve"> здесь</w:t>
      </w:r>
      <w:r w:rsidR="002C2A71" w:rsidRPr="003266BB">
        <w:rPr>
          <w:sz w:val="22"/>
          <w:szCs w:val="22"/>
        </w:rPr>
        <w:t xml:space="preserve"> спрос превысил предложение в 1,</w:t>
      </w:r>
      <w:r w:rsidR="003266BB" w:rsidRPr="003266BB">
        <w:rPr>
          <w:sz w:val="22"/>
          <w:szCs w:val="22"/>
        </w:rPr>
        <w:t>11</w:t>
      </w:r>
      <w:r w:rsidR="00C8166D" w:rsidRPr="003266BB">
        <w:rPr>
          <w:sz w:val="22"/>
          <w:szCs w:val="22"/>
        </w:rPr>
        <w:t xml:space="preserve"> раза.</w:t>
      </w:r>
      <w:r w:rsidR="002C2A71"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 xml:space="preserve"> Максимальный разрыв между спросом и предложением наблюдался для квартир стоимостью до 25 тыс. руб. – здесь спрос превысил предложение в 4,35 раза. Больше всего</w:t>
      </w:r>
      <w:r w:rsidR="002C2A71" w:rsidRPr="003266BB">
        <w:rPr>
          <w:sz w:val="22"/>
          <w:szCs w:val="22"/>
        </w:rPr>
        <w:t xml:space="preserve"> квартир в </w:t>
      </w:r>
      <w:r w:rsidR="003266BB" w:rsidRPr="003266BB">
        <w:rPr>
          <w:sz w:val="22"/>
          <w:szCs w:val="22"/>
        </w:rPr>
        <w:t>дека</w:t>
      </w:r>
      <w:r w:rsidR="002C2A71" w:rsidRPr="003266BB">
        <w:rPr>
          <w:sz w:val="22"/>
          <w:szCs w:val="22"/>
        </w:rPr>
        <w:t xml:space="preserve">бре </w:t>
      </w:r>
      <w:r w:rsidR="003266BB" w:rsidRPr="003266BB">
        <w:rPr>
          <w:sz w:val="22"/>
          <w:szCs w:val="22"/>
        </w:rPr>
        <w:t>предлагалось в</w:t>
      </w:r>
      <w:r w:rsidR="002C2A71" w:rsidRPr="003266BB">
        <w:rPr>
          <w:sz w:val="22"/>
          <w:szCs w:val="22"/>
        </w:rPr>
        <w:t xml:space="preserve"> диапазон</w:t>
      </w:r>
      <w:r w:rsidR="003266BB" w:rsidRPr="003266BB">
        <w:rPr>
          <w:sz w:val="22"/>
          <w:szCs w:val="22"/>
        </w:rPr>
        <w:t>ах</w:t>
      </w:r>
      <w:r w:rsidR="002C2A71" w:rsidRPr="003266BB">
        <w:rPr>
          <w:sz w:val="22"/>
          <w:szCs w:val="22"/>
        </w:rPr>
        <w:t xml:space="preserve"> от 25 до 40 тыс. руб.</w:t>
      </w:r>
      <w:r w:rsidR="003266BB" w:rsidRPr="003266BB">
        <w:rPr>
          <w:sz w:val="22"/>
          <w:szCs w:val="22"/>
        </w:rPr>
        <w:t xml:space="preserve"> и от 40 до 70 тыс. руб.</w:t>
      </w:r>
    </w:p>
    <w:p w:rsidR="00E6409B" w:rsidRDefault="00E6409B" w:rsidP="00C5025C">
      <w:pPr>
        <w:ind w:left="-426"/>
        <w:jc w:val="right"/>
      </w:pPr>
      <w:r>
        <w:t>3.</w:t>
      </w:r>
    </w:p>
    <w:p w:rsidR="009F70E0" w:rsidRDefault="009F70E0" w:rsidP="00C5025C">
      <w:pPr>
        <w:ind w:left="-426"/>
        <w:jc w:val="right"/>
      </w:pPr>
    </w:p>
    <w:p w:rsidR="00D42C2A" w:rsidRDefault="003266BB" w:rsidP="00C5025C">
      <w:pPr>
        <w:ind w:left="-426"/>
        <w:jc w:val="center"/>
      </w:pPr>
      <w:r>
        <w:rPr>
          <w:noProof/>
        </w:rPr>
        <w:drawing>
          <wp:inline distT="0" distB="0" distL="0" distR="0" wp14:anchorId="0FDF7EC9">
            <wp:extent cx="4978876" cy="324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C45" w:rsidRDefault="00192C45" w:rsidP="00C5025C">
      <w:pPr>
        <w:ind w:left="-426"/>
        <w:jc w:val="right"/>
      </w:pPr>
    </w:p>
    <w:p w:rsidR="00216EF3" w:rsidRDefault="00216EF3" w:rsidP="00C5025C">
      <w:pPr>
        <w:ind w:left="-426"/>
        <w:jc w:val="right"/>
      </w:pPr>
      <w:r>
        <w:t>4.</w:t>
      </w:r>
    </w:p>
    <w:p w:rsidR="00D45706" w:rsidRDefault="00D45706" w:rsidP="00C5025C">
      <w:pPr>
        <w:ind w:left="-426"/>
        <w:jc w:val="right"/>
      </w:pPr>
    </w:p>
    <w:p w:rsidR="00192C45" w:rsidRDefault="003266BB" w:rsidP="00C5025C">
      <w:pPr>
        <w:ind w:left="-426"/>
        <w:jc w:val="center"/>
      </w:pPr>
      <w:r>
        <w:rPr>
          <w:noProof/>
        </w:rPr>
        <w:drawing>
          <wp:inline distT="0" distB="0" distL="0" distR="0" wp14:anchorId="0B683F01">
            <wp:extent cx="4978876" cy="324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F3" w:rsidRDefault="00216EF3" w:rsidP="00C5025C">
      <w:pPr>
        <w:ind w:left="-426"/>
        <w:jc w:val="center"/>
      </w:pPr>
    </w:p>
    <w:p w:rsidR="00216EF3" w:rsidRDefault="00216EF3" w:rsidP="00C5025C">
      <w:pPr>
        <w:ind w:left="-426"/>
        <w:jc w:val="center"/>
      </w:pPr>
    </w:p>
    <w:p w:rsidR="00216EF3" w:rsidRPr="003266BB" w:rsidRDefault="00216EF3" w:rsidP="006B6A62">
      <w:pPr>
        <w:widowControl w:val="0"/>
        <w:ind w:left="-426" w:firstLine="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t xml:space="preserve">Максимальное предложение квартир в </w:t>
      </w:r>
      <w:r w:rsidR="003266BB" w:rsidRPr="003266BB">
        <w:rPr>
          <w:sz w:val="22"/>
          <w:szCs w:val="22"/>
        </w:rPr>
        <w:t>дека</w:t>
      </w:r>
      <w:r w:rsidR="00C8166D" w:rsidRPr="003266BB">
        <w:rPr>
          <w:sz w:val="22"/>
          <w:szCs w:val="22"/>
        </w:rPr>
        <w:t>бре</w:t>
      </w:r>
      <w:r w:rsidR="00AE2084" w:rsidRPr="003266BB">
        <w:rPr>
          <w:sz w:val="22"/>
          <w:szCs w:val="22"/>
        </w:rPr>
        <w:t xml:space="preserve"> 2017 года</w:t>
      </w:r>
      <w:r w:rsidRPr="003266BB">
        <w:rPr>
          <w:sz w:val="22"/>
          <w:szCs w:val="22"/>
        </w:rPr>
        <w:t xml:space="preserve"> пришлось на ценовой диапазон   </w:t>
      </w:r>
      <w:r w:rsidR="00C121A2" w:rsidRPr="003266BB">
        <w:rPr>
          <w:sz w:val="22"/>
          <w:szCs w:val="22"/>
        </w:rPr>
        <w:t>от 25 до 40 тыс.</w:t>
      </w:r>
      <w:r w:rsidR="002A5FD4" w:rsidRPr="003266BB">
        <w:rPr>
          <w:sz w:val="22"/>
          <w:szCs w:val="22"/>
        </w:rPr>
        <w:t xml:space="preserve"> </w:t>
      </w:r>
      <w:r w:rsidR="00C121A2" w:rsidRPr="003266BB">
        <w:rPr>
          <w:sz w:val="22"/>
          <w:szCs w:val="22"/>
        </w:rPr>
        <w:t>руб.</w:t>
      </w:r>
      <w:r w:rsidRPr="003266BB">
        <w:rPr>
          <w:sz w:val="22"/>
          <w:szCs w:val="22"/>
        </w:rPr>
        <w:t xml:space="preserve"> (</w:t>
      </w:r>
      <w:r w:rsidR="003266BB" w:rsidRPr="003266BB">
        <w:rPr>
          <w:sz w:val="22"/>
          <w:szCs w:val="22"/>
        </w:rPr>
        <w:t>41,45</w:t>
      </w:r>
      <w:r w:rsidRPr="003266BB">
        <w:rPr>
          <w:sz w:val="22"/>
          <w:szCs w:val="22"/>
        </w:rPr>
        <w:t>%)</w:t>
      </w:r>
      <w:r w:rsidR="00B3643B" w:rsidRPr="003266BB">
        <w:rPr>
          <w:sz w:val="22"/>
          <w:szCs w:val="22"/>
        </w:rPr>
        <w:t>.</w:t>
      </w:r>
      <w:r w:rsidR="008E3366" w:rsidRPr="003266BB">
        <w:rPr>
          <w:sz w:val="22"/>
          <w:szCs w:val="22"/>
        </w:rPr>
        <w:t xml:space="preserve"> Квартир стоимостью </w:t>
      </w:r>
      <w:r w:rsidR="00C121A2" w:rsidRPr="003266BB">
        <w:rPr>
          <w:sz w:val="22"/>
          <w:szCs w:val="22"/>
        </w:rPr>
        <w:t>до 25 тыс.</w:t>
      </w:r>
      <w:r w:rsidR="002A5FD4" w:rsidRPr="003266BB">
        <w:rPr>
          <w:sz w:val="22"/>
          <w:szCs w:val="22"/>
        </w:rPr>
        <w:t xml:space="preserve"> </w:t>
      </w:r>
      <w:r w:rsidR="00C121A2" w:rsidRPr="003266BB">
        <w:rPr>
          <w:sz w:val="22"/>
          <w:szCs w:val="22"/>
        </w:rPr>
        <w:t>руб</w:t>
      </w:r>
      <w:r w:rsidR="008E3366" w:rsidRPr="003266BB">
        <w:rPr>
          <w:sz w:val="22"/>
          <w:szCs w:val="22"/>
        </w:rPr>
        <w:t xml:space="preserve">. предлагалось </w:t>
      </w:r>
      <w:r w:rsidR="003266BB" w:rsidRPr="003266BB">
        <w:rPr>
          <w:sz w:val="22"/>
          <w:szCs w:val="22"/>
        </w:rPr>
        <w:t>5,48</w:t>
      </w:r>
      <w:r w:rsidR="009F70E0" w:rsidRPr="003266BB">
        <w:rPr>
          <w:sz w:val="22"/>
          <w:szCs w:val="22"/>
        </w:rPr>
        <w:t>%;</w:t>
      </w:r>
      <w:r w:rsidR="008E3366" w:rsidRPr="003266BB">
        <w:rPr>
          <w:sz w:val="22"/>
          <w:szCs w:val="22"/>
        </w:rPr>
        <w:t xml:space="preserve"> </w:t>
      </w:r>
      <w:r w:rsidRPr="003266BB">
        <w:rPr>
          <w:sz w:val="22"/>
          <w:szCs w:val="22"/>
        </w:rPr>
        <w:t xml:space="preserve">стоимостью от </w:t>
      </w:r>
      <w:r w:rsidR="002A5FD4" w:rsidRPr="003266BB">
        <w:rPr>
          <w:sz w:val="22"/>
          <w:szCs w:val="22"/>
        </w:rPr>
        <w:t>40 до 70 тыс. руб.</w:t>
      </w:r>
      <w:r w:rsidRPr="003266BB">
        <w:rPr>
          <w:sz w:val="22"/>
          <w:szCs w:val="22"/>
        </w:rPr>
        <w:t xml:space="preserve"> </w:t>
      </w:r>
      <w:r w:rsidR="008E3366" w:rsidRPr="003266BB">
        <w:rPr>
          <w:sz w:val="22"/>
          <w:szCs w:val="22"/>
        </w:rPr>
        <w:t xml:space="preserve">- </w:t>
      </w:r>
      <w:r w:rsidRPr="003266BB">
        <w:rPr>
          <w:sz w:val="22"/>
          <w:szCs w:val="22"/>
        </w:rPr>
        <w:t xml:space="preserve"> </w:t>
      </w:r>
      <w:r w:rsidR="003266BB" w:rsidRPr="003266BB">
        <w:rPr>
          <w:sz w:val="22"/>
          <w:szCs w:val="22"/>
        </w:rPr>
        <w:t>36,13</w:t>
      </w:r>
      <w:r w:rsidRPr="003266BB">
        <w:rPr>
          <w:sz w:val="22"/>
          <w:szCs w:val="22"/>
        </w:rPr>
        <w:t>% от общего предложения</w:t>
      </w:r>
      <w:r w:rsidR="008E3366" w:rsidRPr="003266BB">
        <w:rPr>
          <w:sz w:val="22"/>
          <w:szCs w:val="22"/>
        </w:rPr>
        <w:t>.</w:t>
      </w:r>
      <w:r w:rsidR="00F8327F" w:rsidRPr="003266BB">
        <w:rPr>
          <w:sz w:val="22"/>
          <w:szCs w:val="22"/>
        </w:rPr>
        <w:t xml:space="preserve"> </w:t>
      </w:r>
    </w:p>
    <w:p w:rsidR="00216EF3" w:rsidRPr="003266BB" w:rsidRDefault="00216EF3" w:rsidP="006B6A62">
      <w:pPr>
        <w:ind w:left="-426" w:firstLine="426"/>
        <w:jc w:val="both"/>
        <w:rPr>
          <w:sz w:val="22"/>
          <w:szCs w:val="22"/>
        </w:rPr>
      </w:pPr>
      <w:r w:rsidRPr="003266BB">
        <w:rPr>
          <w:sz w:val="22"/>
          <w:szCs w:val="22"/>
        </w:rPr>
        <w:lastRenderedPageBreak/>
        <w:t xml:space="preserve">Максимальным спросом в </w:t>
      </w:r>
      <w:r w:rsidR="003266BB" w:rsidRPr="003266BB">
        <w:rPr>
          <w:sz w:val="22"/>
          <w:szCs w:val="22"/>
        </w:rPr>
        <w:t>дека</w:t>
      </w:r>
      <w:r w:rsidR="00C8166D" w:rsidRPr="003266BB">
        <w:rPr>
          <w:sz w:val="22"/>
          <w:szCs w:val="22"/>
        </w:rPr>
        <w:t>бре</w:t>
      </w:r>
      <w:r w:rsidR="00AE2084" w:rsidRPr="003266BB">
        <w:rPr>
          <w:sz w:val="22"/>
          <w:szCs w:val="22"/>
        </w:rPr>
        <w:t xml:space="preserve"> 2017 </w:t>
      </w:r>
      <w:r w:rsidRPr="003266BB">
        <w:rPr>
          <w:sz w:val="22"/>
          <w:szCs w:val="22"/>
        </w:rPr>
        <w:t xml:space="preserve"> года пользовались квартиры стоимостью</w:t>
      </w:r>
      <w:r w:rsidR="008E3366" w:rsidRPr="003266BB">
        <w:rPr>
          <w:sz w:val="22"/>
          <w:szCs w:val="22"/>
        </w:rPr>
        <w:t xml:space="preserve"> </w:t>
      </w:r>
      <w:r w:rsidR="002A5FD4" w:rsidRPr="003266BB">
        <w:rPr>
          <w:sz w:val="22"/>
          <w:szCs w:val="22"/>
        </w:rPr>
        <w:t xml:space="preserve">от </w:t>
      </w:r>
      <w:r w:rsidR="003266BB" w:rsidRPr="003266BB">
        <w:rPr>
          <w:sz w:val="22"/>
          <w:szCs w:val="22"/>
        </w:rPr>
        <w:t>25</w:t>
      </w:r>
      <w:r w:rsidR="002A5FD4" w:rsidRPr="003266BB">
        <w:rPr>
          <w:sz w:val="22"/>
          <w:szCs w:val="22"/>
        </w:rPr>
        <w:t xml:space="preserve"> до </w:t>
      </w:r>
      <w:r w:rsidR="003266BB" w:rsidRPr="003266BB">
        <w:rPr>
          <w:sz w:val="22"/>
          <w:szCs w:val="22"/>
        </w:rPr>
        <w:t>4</w:t>
      </w:r>
      <w:r w:rsidR="002C2A71" w:rsidRPr="003266BB">
        <w:rPr>
          <w:sz w:val="22"/>
          <w:szCs w:val="22"/>
        </w:rPr>
        <w:t>0</w:t>
      </w:r>
      <w:r w:rsidR="002A5FD4" w:rsidRPr="003266BB">
        <w:rPr>
          <w:sz w:val="22"/>
          <w:szCs w:val="22"/>
        </w:rPr>
        <w:t xml:space="preserve"> тыс. руб.</w:t>
      </w:r>
      <w:r w:rsidR="00412DF2" w:rsidRPr="003266BB">
        <w:rPr>
          <w:sz w:val="22"/>
          <w:szCs w:val="22"/>
        </w:rPr>
        <w:t xml:space="preserve"> </w:t>
      </w:r>
      <w:r w:rsidR="008E3366" w:rsidRPr="003266BB">
        <w:rPr>
          <w:sz w:val="22"/>
          <w:szCs w:val="22"/>
        </w:rPr>
        <w:t>(</w:t>
      </w:r>
      <w:r w:rsidR="003266BB" w:rsidRPr="003266BB">
        <w:rPr>
          <w:sz w:val="22"/>
          <w:szCs w:val="22"/>
        </w:rPr>
        <w:t>46,34</w:t>
      </w:r>
      <w:r w:rsidR="008E3366" w:rsidRPr="003266BB">
        <w:rPr>
          <w:sz w:val="22"/>
          <w:szCs w:val="22"/>
        </w:rPr>
        <w:t xml:space="preserve">%), спрос на квартиры </w:t>
      </w:r>
      <w:r w:rsidR="00005BD9" w:rsidRPr="003266BB">
        <w:rPr>
          <w:sz w:val="22"/>
          <w:szCs w:val="22"/>
        </w:rPr>
        <w:t xml:space="preserve">стоимостью </w:t>
      </w:r>
      <w:r w:rsidR="002A5FD4" w:rsidRPr="003266BB">
        <w:rPr>
          <w:sz w:val="22"/>
          <w:szCs w:val="22"/>
        </w:rPr>
        <w:t>до 25 тыс. руб.</w:t>
      </w:r>
      <w:r w:rsidR="008E3366" w:rsidRPr="003266BB">
        <w:rPr>
          <w:sz w:val="22"/>
          <w:szCs w:val="22"/>
        </w:rPr>
        <w:t xml:space="preserve"> составил </w:t>
      </w:r>
      <w:r w:rsidR="003266BB" w:rsidRPr="003266BB">
        <w:rPr>
          <w:sz w:val="22"/>
          <w:szCs w:val="22"/>
        </w:rPr>
        <w:t>16,96</w:t>
      </w:r>
      <w:r w:rsidR="008E3366" w:rsidRPr="003266BB">
        <w:rPr>
          <w:sz w:val="22"/>
          <w:szCs w:val="22"/>
        </w:rPr>
        <w:t xml:space="preserve">%, на квартиры </w:t>
      </w:r>
      <w:r w:rsidRPr="003266BB">
        <w:rPr>
          <w:sz w:val="22"/>
          <w:szCs w:val="22"/>
        </w:rPr>
        <w:t xml:space="preserve"> </w:t>
      </w:r>
      <w:r w:rsidR="002A5FD4" w:rsidRPr="003266BB">
        <w:rPr>
          <w:sz w:val="22"/>
          <w:szCs w:val="22"/>
        </w:rPr>
        <w:t xml:space="preserve">от </w:t>
      </w:r>
      <w:r w:rsidR="003266BB" w:rsidRPr="003266BB">
        <w:rPr>
          <w:sz w:val="22"/>
          <w:szCs w:val="22"/>
        </w:rPr>
        <w:t>40</w:t>
      </w:r>
      <w:r w:rsidR="002A5FD4" w:rsidRPr="003266BB">
        <w:rPr>
          <w:sz w:val="22"/>
          <w:szCs w:val="22"/>
        </w:rPr>
        <w:t xml:space="preserve"> до </w:t>
      </w:r>
      <w:r w:rsidR="003266BB" w:rsidRPr="003266BB">
        <w:rPr>
          <w:sz w:val="22"/>
          <w:szCs w:val="22"/>
        </w:rPr>
        <w:t>7</w:t>
      </w:r>
      <w:r w:rsidR="002C2A71" w:rsidRPr="003266BB">
        <w:rPr>
          <w:sz w:val="22"/>
          <w:szCs w:val="22"/>
        </w:rPr>
        <w:t>0</w:t>
      </w:r>
      <w:r w:rsidR="002A5FD4" w:rsidRPr="003266BB">
        <w:rPr>
          <w:sz w:val="22"/>
          <w:szCs w:val="22"/>
        </w:rPr>
        <w:t xml:space="preserve"> тыс. руб</w:t>
      </w:r>
      <w:r w:rsidRPr="003266BB">
        <w:rPr>
          <w:sz w:val="22"/>
          <w:szCs w:val="22"/>
        </w:rPr>
        <w:t>.</w:t>
      </w:r>
      <w:r w:rsidR="008E3366" w:rsidRPr="003266BB">
        <w:rPr>
          <w:sz w:val="22"/>
          <w:szCs w:val="22"/>
        </w:rPr>
        <w:t xml:space="preserve"> </w:t>
      </w:r>
      <w:r w:rsidR="006F607B" w:rsidRPr="003266BB">
        <w:rPr>
          <w:sz w:val="22"/>
          <w:szCs w:val="22"/>
        </w:rPr>
        <w:t xml:space="preserve">пришлось </w:t>
      </w:r>
      <w:r w:rsidR="003266BB" w:rsidRPr="003266BB">
        <w:rPr>
          <w:sz w:val="22"/>
          <w:szCs w:val="22"/>
        </w:rPr>
        <w:t>28,43</w:t>
      </w:r>
      <w:r w:rsidR="008E3366" w:rsidRPr="003266BB">
        <w:rPr>
          <w:sz w:val="22"/>
          <w:szCs w:val="22"/>
        </w:rPr>
        <w:t>%</w:t>
      </w:r>
      <w:r w:rsidR="00412DF2" w:rsidRPr="003266BB">
        <w:rPr>
          <w:sz w:val="22"/>
          <w:szCs w:val="22"/>
        </w:rPr>
        <w:t xml:space="preserve"> от общего спроса</w:t>
      </w:r>
      <w:r w:rsidR="008E3366" w:rsidRPr="003266BB">
        <w:rPr>
          <w:sz w:val="22"/>
          <w:szCs w:val="22"/>
        </w:rPr>
        <w:t>.</w:t>
      </w:r>
      <w:r w:rsidR="00F8327F" w:rsidRPr="003266BB">
        <w:rPr>
          <w:sz w:val="22"/>
          <w:szCs w:val="22"/>
        </w:rPr>
        <w:t xml:space="preserve"> </w:t>
      </w:r>
    </w:p>
    <w:p w:rsidR="00192C45" w:rsidRDefault="00192C45" w:rsidP="00C5025C">
      <w:pPr>
        <w:ind w:left="-426"/>
        <w:jc w:val="right"/>
      </w:pPr>
      <w:r>
        <w:t>5.</w:t>
      </w: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192C45" w:rsidRDefault="003266BB" w:rsidP="00C5025C">
      <w:pPr>
        <w:ind w:left="-426"/>
        <w:jc w:val="center"/>
      </w:pPr>
      <w:r>
        <w:rPr>
          <w:noProof/>
        </w:rPr>
        <w:drawing>
          <wp:inline distT="0" distB="0" distL="0" distR="0" wp14:anchorId="27ED6A09">
            <wp:extent cx="4978876" cy="324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F3" w:rsidRDefault="00216EF3" w:rsidP="00C5025C">
      <w:pPr>
        <w:ind w:left="-426"/>
        <w:jc w:val="both"/>
      </w:pPr>
    </w:p>
    <w:p w:rsidR="00192C45" w:rsidRDefault="00192C45" w:rsidP="00C5025C">
      <w:pPr>
        <w:ind w:left="-426"/>
        <w:jc w:val="right"/>
      </w:pPr>
      <w:r>
        <w:t>6.</w:t>
      </w: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192C45" w:rsidRDefault="004714E8" w:rsidP="00F96920">
      <w:pPr>
        <w:ind w:left="-426"/>
        <w:jc w:val="center"/>
      </w:pPr>
      <w:r>
        <w:rPr>
          <w:noProof/>
        </w:rPr>
        <w:drawing>
          <wp:inline distT="0" distB="0" distL="0" distR="0" wp14:anchorId="10588172">
            <wp:extent cx="4978876" cy="3240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71" w:rsidRDefault="002C2A71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Pr="004714E8" w:rsidRDefault="004714E8" w:rsidP="004714E8">
      <w:pPr>
        <w:ind w:left="-426"/>
        <w:jc w:val="both"/>
        <w:rPr>
          <w:sz w:val="22"/>
          <w:szCs w:val="22"/>
        </w:rPr>
      </w:pPr>
      <w:r w:rsidRPr="004714E8">
        <w:rPr>
          <w:sz w:val="22"/>
          <w:szCs w:val="22"/>
        </w:rPr>
        <w:t xml:space="preserve">В декабре 2017 года максимальным было предложение 2-комнатных квартир – на них пришлось 41,03% от общего предложения, 1-комнатных квартир декабре предлагалось чуть меньше – 34,14%. Максимальным спросом в декабре пользовались 1-комнатные квартиры, на которые пришлось 45,86% от общего спроса, спрос на 2-комнатные квартиры  составил 39,48%. </w:t>
      </w: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FB65AB" w:rsidRDefault="00246D47" w:rsidP="00C5025C">
      <w:pPr>
        <w:ind w:left="-426"/>
        <w:jc w:val="right"/>
      </w:pPr>
      <w:r>
        <w:t>7.</w:t>
      </w:r>
    </w:p>
    <w:p w:rsidR="00192C45" w:rsidRDefault="00192C45" w:rsidP="00C5025C">
      <w:pPr>
        <w:ind w:left="-426"/>
        <w:jc w:val="right"/>
      </w:pPr>
    </w:p>
    <w:p w:rsidR="002C2A71" w:rsidRDefault="004714E8" w:rsidP="00C5025C">
      <w:pPr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 wp14:anchorId="635BA657" wp14:editId="4E09533D">
            <wp:extent cx="4978876" cy="3240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C45" w:rsidRDefault="00192C45" w:rsidP="00C5025C">
      <w:pPr>
        <w:ind w:left="-426"/>
        <w:jc w:val="center"/>
      </w:pPr>
    </w:p>
    <w:p w:rsidR="006F607B" w:rsidRDefault="006F607B" w:rsidP="00C5025C">
      <w:pPr>
        <w:ind w:left="-426"/>
        <w:jc w:val="right"/>
      </w:pPr>
    </w:p>
    <w:p w:rsidR="00B5451C" w:rsidRDefault="00B5451C" w:rsidP="00C5025C">
      <w:pPr>
        <w:ind w:left="-426"/>
        <w:jc w:val="right"/>
      </w:pPr>
      <w:r>
        <w:t>8.</w:t>
      </w:r>
    </w:p>
    <w:p w:rsidR="00412DF2" w:rsidRDefault="00412DF2" w:rsidP="00C5025C">
      <w:pPr>
        <w:ind w:left="-426"/>
        <w:jc w:val="right"/>
      </w:pPr>
    </w:p>
    <w:p w:rsidR="00C37245" w:rsidRDefault="004714E8" w:rsidP="00C5025C">
      <w:pPr>
        <w:ind w:left="-426"/>
        <w:jc w:val="center"/>
      </w:pPr>
      <w:r>
        <w:rPr>
          <w:noProof/>
        </w:rPr>
        <w:drawing>
          <wp:inline distT="0" distB="0" distL="0" distR="0" wp14:anchorId="0F47BD22">
            <wp:extent cx="4978876" cy="32400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1BA" w:rsidRDefault="006031BA" w:rsidP="00C5025C">
      <w:pPr>
        <w:ind w:left="-426"/>
        <w:jc w:val="center"/>
      </w:pPr>
    </w:p>
    <w:p w:rsidR="00B5451C" w:rsidRPr="004714E8" w:rsidRDefault="00B5451C" w:rsidP="00C5025C">
      <w:pPr>
        <w:ind w:left="-426"/>
        <w:jc w:val="both"/>
        <w:rPr>
          <w:sz w:val="22"/>
          <w:szCs w:val="22"/>
        </w:rPr>
      </w:pPr>
      <w:r w:rsidRPr="004714E8">
        <w:rPr>
          <w:sz w:val="22"/>
          <w:szCs w:val="22"/>
        </w:rPr>
        <w:t xml:space="preserve">В </w:t>
      </w:r>
      <w:r w:rsidR="004714E8" w:rsidRPr="004714E8">
        <w:rPr>
          <w:sz w:val="22"/>
          <w:szCs w:val="22"/>
        </w:rPr>
        <w:t>дека</w:t>
      </w:r>
      <w:r w:rsidR="00DF4C8D" w:rsidRPr="004714E8">
        <w:rPr>
          <w:sz w:val="22"/>
          <w:szCs w:val="22"/>
        </w:rPr>
        <w:t>бре</w:t>
      </w:r>
      <w:r w:rsidR="00822FDC" w:rsidRPr="004714E8">
        <w:rPr>
          <w:sz w:val="22"/>
          <w:szCs w:val="22"/>
        </w:rPr>
        <w:t xml:space="preserve"> 2017</w:t>
      </w:r>
      <w:r w:rsidR="00B3643B" w:rsidRPr="004714E8">
        <w:rPr>
          <w:sz w:val="22"/>
          <w:szCs w:val="22"/>
        </w:rPr>
        <w:t xml:space="preserve"> </w:t>
      </w:r>
      <w:r w:rsidRPr="004714E8">
        <w:rPr>
          <w:sz w:val="22"/>
          <w:szCs w:val="22"/>
        </w:rPr>
        <w:t xml:space="preserve">года максимальное </w:t>
      </w:r>
      <w:r w:rsidR="00A174E6" w:rsidRPr="004714E8">
        <w:rPr>
          <w:sz w:val="22"/>
          <w:szCs w:val="22"/>
        </w:rPr>
        <w:t xml:space="preserve">предложение </w:t>
      </w:r>
      <w:r w:rsidRPr="004714E8">
        <w:rPr>
          <w:sz w:val="22"/>
          <w:szCs w:val="22"/>
        </w:rPr>
        <w:t xml:space="preserve"> квартир в аренду пришлось на  </w:t>
      </w:r>
      <w:r w:rsidR="005A164C" w:rsidRPr="004714E8">
        <w:rPr>
          <w:sz w:val="22"/>
          <w:szCs w:val="22"/>
        </w:rPr>
        <w:t>1</w:t>
      </w:r>
      <w:r w:rsidRPr="004714E8">
        <w:rPr>
          <w:sz w:val="22"/>
          <w:szCs w:val="22"/>
        </w:rPr>
        <w:t xml:space="preserve">-комнатные квартиры стоимостью </w:t>
      </w:r>
      <w:r w:rsidR="002A5FD4" w:rsidRPr="004714E8">
        <w:rPr>
          <w:sz w:val="22"/>
          <w:szCs w:val="22"/>
        </w:rPr>
        <w:t>от 25 до 40 тыс. руб. в мес.</w:t>
      </w:r>
      <w:r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22,55</w:t>
      </w:r>
      <w:r w:rsidRPr="004714E8">
        <w:rPr>
          <w:sz w:val="22"/>
          <w:szCs w:val="22"/>
        </w:rPr>
        <w:t xml:space="preserve">%), </w:t>
      </w:r>
      <w:r w:rsidR="002A5FD4" w:rsidRPr="004714E8">
        <w:rPr>
          <w:sz w:val="22"/>
          <w:szCs w:val="22"/>
        </w:rPr>
        <w:t xml:space="preserve"> максимальное предложение </w:t>
      </w:r>
      <w:r w:rsidR="005A164C" w:rsidRPr="004714E8">
        <w:rPr>
          <w:sz w:val="22"/>
          <w:szCs w:val="22"/>
        </w:rPr>
        <w:t>2</w:t>
      </w:r>
      <w:r w:rsidR="007A0966" w:rsidRPr="004714E8">
        <w:rPr>
          <w:sz w:val="22"/>
          <w:szCs w:val="22"/>
        </w:rPr>
        <w:t>-</w:t>
      </w:r>
      <w:r w:rsidR="00465770" w:rsidRPr="004714E8">
        <w:rPr>
          <w:sz w:val="22"/>
          <w:szCs w:val="22"/>
        </w:rPr>
        <w:t>комнатны</w:t>
      </w:r>
      <w:r w:rsidR="002A5FD4" w:rsidRPr="004714E8">
        <w:rPr>
          <w:sz w:val="22"/>
          <w:szCs w:val="22"/>
        </w:rPr>
        <w:t>х</w:t>
      </w:r>
      <w:r w:rsidR="00465770" w:rsidRPr="004714E8">
        <w:rPr>
          <w:sz w:val="22"/>
          <w:szCs w:val="22"/>
        </w:rPr>
        <w:t xml:space="preserve"> квартир</w:t>
      </w:r>
      <w:r w:rsidR="004714E8" w:rsidRPr="004714E8">
        <w:rPr>
          <w:sz w:val="22"/>
          <w:szCs w:val="22"/>
        </w:rPr>
        <w:t xml:space="preserve"> наблюдалось в диапазоне от 40 до 70 тыс. руб.</w:t>
      </w:r>
      <w:r w:rsidR="00AB0E8B" w:rsidRPr="004714E8">
        <w:rPr>
          <w:sz w:val="22"/>
          <w:szCs w:val="22"/>
        </w:rPr>
        <w:t xml:space="preserve"> </w:t>
      </w:r>
      <w:r w:rsidRPr="004714E8">
        <w:rPr>
          <w:sz w:val="22"/>
          <w:szCs w:val="22"/>
        </w:rPr>
        <w:t>(</w:t>
      </w:r>
      <w:r w:rsidR="004714E8" w:rsidRPr="004714E8">
        <w:rPr>
          <w:sz w:val="22"/>
          <w:szCs w:val="22"/>
        </w:rPr>
        <w:t>19,83</w:t>
      </w:r>
      <w:r w:rsidR="007A0966" w:rsidRPr="004714E8">
        <w:rPr>
          <w:sz w:val="22"/>
          <w:szCs w:val="22"/>
        </w:rPr>
        <w:t>%</w:t>
      </w:r>
      <w:r w:rsidRPr="004714E8">
        <w:rPr>
          <w:sz w:val="22"/>
          <w:szCs w:val="22"/>
        </w:rPr>
        <w:t>)</w:t>
      </w:r>
      <w:r w:rsidR="000C3B36" w:rsidRPr="004714E8">
        <w:rPr>
          <w:sz w:val="22"/>
          <w:szCs w:val="22"/>
        </w:rPr>
        <w:t>.</w:t>
      </w:r>
      <w:r w:rsidR="00F96920" w:rsidRPr="004714E8">
        <w:rPr>
          <w:sz w:val="22"/>
          <w:szCs w:val="22"/>
        </w:rPr>
        <w:t xml:space="preserve"> </w:t>
      </w:r>
      <w:r w:rsidR="00DF4C8D" w:rsidRPr="004714E8">
        <w:rPr>
          <w:sz w:val="22"/>
          <w:szCs w:val="22"/>
        </w:rPr>
        <w:t>М</w:t>
      </w:r>
      <w:r w:rsidR="00F96920" w:rsidRPr="004714E8">
        <w:rPr>
          <w:sz w:val="22"/>
          <w:szCs w:val="22"/>
        </w:rPr>
        <w:t xml:space="preserve">аксимальное </w:t>
      </w:r>
      <w:r w:rsidR="006F607B" w:rsidRPr="004714E8">
        <w:rPr>
          <w:sz w:val="22"/>
          <w:szCs w:val="22"/>
        </w:rPr>
        <w:t>количество</w:t>
      </w:r>
      <w:r w:rsidR="00F96920" w:rsidRPr="004714E8">
        <w:rPr>
          <w:sz w:val="22"/>
          <w:szCs w:val="22"/>
        </w:rPr>
        <w:t xml:space="preserve"> </w:t>
      </w:r>
      <w:r w:rsidR="00093E12" w:rsidRPr="004714E8">
        <w:rPr>
          <w:sz w:val="22"/>
          <w:szCs w:val="22"/>
        </w:rPr>
        <w:t xml:space="preserve"> 3-комнатных квартир</w:t>
      </w:r>
      <w:r w:rsidR="00465770"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10,82</w:t>
      </w:r>
      <w:r w:rsidR="00465770" w:rsidRPr="004714E8">
        <w:rPr>
          <w:sz w:val="22"/>
          <w:szCs w:val="22"/>
        </w:rPr>
        <w:t>%)</w:t>
      </w:r>
      <w:r w:rsidR="00DF4C8D" w:rsidRPr="004714E8">
        <w:rPr>
          <w:sz w:val="22"/>
          <w:szCs w:val="22"/>
        </w:rPr>
        <w:t xml:space="preserve"> </w:t>
      </w:r>
      <w:r w:rsidR="004714E8" w:rsidRPr="004714E8">
        <w:rPr>
          <w:sz w:val="22"/>
          <w:szCs w:val="22"/>
        </w:rPr>
        <w:t xml:space="preserve">также </w:t>
      </w:r>
      <w:r w:rsidR="00DF4C8D" w:rsidRPr="004714E8">
        <w:rPr>
          <w:sz w:val="22"/>
          <w:szCs w:val="22"/>
        </w:rPr>
        <w:t>предлагалось в диапазоне от 40 до 70 тыс. руб. в мес.</w:t>
      </w:r>
      <w:r w:rsidR="00465770" w:rsidRPr="004714E8">
        <w:rPr>
          <w:sz w:val="22"/>
          <w:szCs w:val="22"/>
        </w:rPr>
        <w:t xml:space="preserve"> </w:t>
      </w: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4714E8" w:rsidRDefault="004714E8" w:rsidP="00C5025C">
      <w:pPr>
        <w:ind w:left="-426"/>
        <w:jc w:val="right"/>
      </w:pPr>
    </w:p>
    <w:p w:rsidR="00B5451C" w:rsidRDefault="00DD38A6" w:rsidP="00C5025C">
      <w:pPr>
        <w:ind w:left="-426"/>
        <w:jc w:val="right"/>
      </w:pPr>
      <w:r>
        <w:t>9</w:t>
      </w:r>
      <w:r w:rsidR="00B5451C">
        <w:t>.</w:t>
      </w:r>
    </w:p>
    <w:p w:rsidR="001F5518" w:rsidRDefault="001F5518" w:rsidP="00C5025C">
      <w:pPr>
        <w:ind w:left="-426"/>
        <w:jc w:val="right"/>
      </w:pPr>
    </w:p>
    <w:p w:rsidR="000C3B36" w:rsidRDefault="004714E8" w:rsidP="00C5025C">
      <w:pPr>
        <w:ind w:left="-426"/>
        <w:jc w:val="center"/>
      </w:pPr>
      <w:r>
        <w:rPr>
          <w:noProof/>
        </w:rPr>
        <w:drawing>
          <wp:inline distT="0" distB="0" distL="0" distR="0" wp14:anchorId="4A90AE2E">
            <wp:extent cx="4978876" cy="32400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51C" w:rsidRDefault="00B5451C" w:rsidP="00C5025C">
      <w:pPr>
        <w:ind w:left="-426"/>
        <w:jc w:val="center"/>
      </w:pPr>
    </w:p>
    <w:p w:rsidR="00B5451C" w:rsidRPr="004714E8" w:rsidRDefault="00B5451C" w:rsidP="00C5025C">
      <w:pPr>
        <w:ind w:left="-426"/>
        <w:jc w:val="both"/>
        <w:rPr>
          <w:sz w:val="22"/>
          <w:szCs w:val="22"/>
        </w:rPr>
      </w:pPr>
      <w:r w:rsidRPr="004714E8">
        <w:rPr>
          <w:sz w:val="22"/>
          <w:szCs w:val="22"/>
        </w:rPr>
        <w:t xml:space="preserve">Максимальным спросом в </w:t>
      </w:r>
      <w:r w:rsidR="004714E8" w:rsidRPr="004714E8">
        <w:rPr>
          <w:sz w:val="22"/>
          <w:szCs w:val="22"/>
        </w:rPr>
        <w:t>дека</w:t>
      </w:r>
      <w:r w:rsidR="009062AD" w:rsidRPr="004714E8">
        <w:rPr>
          <w:sz w:val="22"/>
          <w:szCs w:val="22"/>
        </w:rPr>
        <w:t>бре</w:t>
      </w:r>
      <w:r w:rsidR="00822FDC" w:rsidRPr="004714E8">
        <w:rPr>
          <w:sz w:val="22"/>
          <w:szCs w:val="22"/>
        </w:rPr>
        <w:t xml:space="preserve"> 2017</w:t>
      </w:r>
      <w:r w:rsidR="002A5FD4" w:rsidRPr="004714E8">
        <w:rPr>
          <w:sz w:val="22"/>
          <w:szCs w:val="22"/>
        </w:rPr>
        <w:t xml:space="preserve"> года</w:t>
      </w:r>
      <w:r w:rsidRPr="004714E8">
        <w:rPr>
          <w:sz w:val="22"/>
          <w:szCs w:val="22"/>
        </w:rPr>
        <w:t xml:space="preserve"> пользовались </w:t>
      </w:r>
      <w:r w:rsidR="002F369B" w:rsidRPr="004714E8">
        <w:rPr>
          <w:sz w:val="22"/>
          <w:szCs w:val="22"/>
        </w:rPr>
        <w:t>1</w:t>
      </w:r>
      <w:r w:rsidR="00465770" w:rsidRPr="004714E8">
        <w:rPr>
          <w:sz w:val="22"/>
          <w:szCs w:val="22"/>
        </w:rPr>
        <w:t xml:space="preserve">-комнатные квартиры </w:t>
      </w:r>
      <w:r w:rsidR="002A5FD4" w:rsidRPr="004714E8">
        <w:rPr>
          <w:sz w:val="22"/>
          <w:szCs w:val="22"/>
        </w:rPr>
        <w:t>стоимостью от 25 до 40 тыс. руб. в мес.</w:t>
      </w:r>
      <w:r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26,24</w:t>
      </w:r>
      <w:r w:rsidRPr="004714E8">
        <w:rPr>
          <w:sz w:val="22"/>
          <w:szCs w:val="22"/>
        </w:rPr>
        <w:t>%)</w:t>
      </w:r>
      <w:r w:rsidR="00F20E04" w:rsidRPr="004714E8">
        <w:rPr>
          <w:sz w:val="22"/>
          <w:szCs w:val="22"/>
        </w:rPr>
        <w:t>.</w:t>
      </w:r>
      <w:r w:rsidR="00412DF2" w:rsidRPr="004714E8">
        <w:rPr>
          <w:sz w:val="22"/>
          <w:szCs w:val="22"/>
        </w:rPr>
        <w:t xml:space="preserve"> </w:t>
      </w:r>
      <w:r w:rsidR="00C66FF4" w:rsidRPr="004714E8">
        <w:rPr>
          <w:sz w:val="22"/>
          <w:szCs w:val="22"/>
        </w:rPr>
        <w:t>Максимальный с</w:t>
      </w:r>
      <w:r w:rsidR="00B3643B" w:rsidRPr="004714E8">
        <w:rPr>
          <w:sz w:val="22"/>
          <w:szCs w:val="22"/>
        </w:rPr>
        <w:t xml:space="preserve">прос на 2-комнатные квартиры </w:t>
      </w:r>
      <w:r w:rsidR="0061515E" w:rsidRPr="004714E8">
        <w:rPr>
          <w:sz w:val="22"/>
          <w:szCs w:val="22"/>
        </w:rPr>
        <w:t xml:space="preserve">пришелся </w:t>
      </w:r>
      <w:r w:rsidR="004714E8" w:rsidRPr="004714E8">
        <w:rPr>
          <w:sz w:val="22"/>
          <w:szCs w:val="22"/>
        </w:rPr>
        <w:t>тот же</w:t>
      </w:r>
      <w:r w:rsidR="00C66FF4" w:rsidRPr="004714E8">
        <w:rPr>
          <w:sz w:val="22"/>
          <w:szCs w:val="22"/>
        </w:rPr>
        <w:t xml:space="preserve"> </w:t>
      </w:r>
      <w:r w:rsidR="0061515E" w:rsidRPr="004714E8">
        <w:rPr>
          <w:sz w:val="22"/>
          <w:szCs w:val="22"/>
        </w:rPr>
        <w:t>ценовой диапазон</w:t>
      </w:r>
      <w:r w:rsidR="004714E8" w:rsidRPr="004714E8">
        <w:rPr>
          <w:sz w:val="22"/>
          <w:szCs w:val="22"/>
        </w:rPr>
        <w:t xml:space="preserve"> </w:t>
      </w:r>
      <w:r w:rsidR="0061515E" w:rsidRPr="004714E8">
        <w:rPr>
          <w:sz w:val="22"/>
          <w:szCs w:val="22"/>
        </w:rPr>
        <w:t>–</w:t>
      </w:r>
      <w:r w:rsidR="00B3643B" w:rsidRPr="004714E8">
        <w:rPr>
          <w:sz w:val="22"/>
          <w:szCs w:val="22"/>
        </w:rPr>
        <w:t xml:space="preserve"> </w:t>
      </w:r>
      <w:r w:rsidR="004714E8" w:rsidRPr="004714E8">
        <w:rPr>
          <w:sz w:val="22"/>
          <w:szCs w:val="22"/>
        </w:rPr>
        <w:t>18,91</w:t>
      </w:r>
      <w:r w:rsidR="00B3643B" w:rsidRPr="004714E8">
        <w:rPr>
          <w:sz w:val="22"/>
          <w:szCs w:val="22"/>
        </w:rPr>
        <w:t>%</w:t>
      </w:r>
      <w:r w:rsidR="00D4522B" w:rsidRPr="004714E8">
        <w:rPr>
          <w:sz w:val="22"/>
          <w:szCs w:val="22"/>
        </w:rPr>
        <w:t xml:space="preserve">. </w:t>
      </w:r>
      <w:r w:rsidR="007A0966" w:rsidRPr="004714E8">
        <w:rPr>
          <w:sz w:val="22"/>
          <w:szCs w:val="22"/>
        </w:rPr>
        <w:t>3-комнатные квартиры максимально были востребованы нанимателями</w:t>
      </w:r>
      <w:r w:rsidR="004B0D07" w:rsidRPr="004714E8">
        <w:rPr>
          <w:sz w:val="22"/>
          <w:szCs w:val="22"/>
        </w:rPr>
        <w:t xml:space="preserve"> </w:t>
      </w:r>
      <w:r w:rsidR="00D45706" w:rsidRPr="004714E8">
        <w:rPr>
          <w:sz w:val="22"/>
          <w:szCs w:val="22"/>
        </w:rPr>
        <w:t xml:space="preserve"> </w:t>
      </w:r>
      <w:r w:rsidR="007A0966" w:rsidRPr="004714E8">
        <w:rPr>
          <w:sz w:val="22"/>
          <w:szCs w:val="22"/>
        </w:rPr>
        <w:t xml:space="preserve">в </w:t>
      </w:r>
      <w:r w:rsidR="00CC0DA1" w:rsidRPr="004714E8">
        <w:rPr>
          <w:sz w:val="22"/>
          <w:szCs w:val="22"/>
        </w:rPr>
        <w:t xml:space="preserve">ценовом </w:t>
      </w:r>
      <w:r w:rsidR="007A0966" w:rsidRPr="004714E8">
        <w:rPr>
          <w:sz w:val="22"/>
          <w:szCs w:val="22"/>
        </w:rPr>
        <w:t xml:space="preserve">диапазоне от </w:t>
      </w:r>
      <w:r w:rsidR="00101881" w:rsidRPr="004714E8">
        <w:rPr>
          <w:sz w:val="22"/>
          <w:szCs w:val="22"/>
        </w:rPr>
        <w:t xml:space="preserve"> </w:t>
      </w:r>
      <w:r w:rsidR="00597719" w:rsidRPr="004714E8">
        <w:rPr>
          <w:sz w:val="22"/>
          <w:szCs w:val="22"/>
        </w:rPr>
        <w:t>40</w:t>
      </w:r>
      <w:r w:rsidR="007A0966" w:rsidRPr="004714E8">
        <w:rPr>
          <w:sz w:val="22"/>
          <w:szCs w:val="22"/>
        </w:rPr>
        <w:t xml:space="preserve"> до </w:t>
      </w:r>
      <w:r w:rsidR="00597719" w:rsidRPr="004714E8">
        <w:rPr>
          <w:sz w:val="22"/>
          <w:szCs w:val="22"/>
        </w:rPr>
        <w:t>70</w:t>
      </w:r>
      <w:r w:rsidR="007A0966" w:rsidRPr="004714E8">
        <w:rPr>
          <w:sz w:val="22"/>
          <w:szCs w:val="22"/>
        </w:rPr>
        <w:t xml:space="preserve"> </w:t>
      </w:r>
      <w:r w:rsidR="00597719" w:rsidRPr="004714E8">
        <w:rPr>
          <w:sz w:val="22"/>
          <w:szCs w:val="22"/>
        </w:rPr>
        <w:t xml:space="preserve">тыс. руб. в мес. </w:t>
      </w:r>
      <w:r w:rsidR="007A0966" w:rsidRPr="004714E8">
        <w:rPr>
          <w:sz w:val="22"/>
          <w:szCs w:val="22"/>
        </w:rPr>
        <w:t xml:space="preserve"> (</w:t>
      </w:r>
      <w:r w:rsidR="004714E8" w:rsidRPr="004714E8">
        <w:rPr>
          <w:sz w:val="22"/>
          <w:szCs w:val="22"/>
        </w:rPr>
        <w:t>7,68</w:t>
      </w:r>
      <w:r w:rsidR="00F53744" w:rsidRPr="004714E8">
        <w:rPr>
          <w:sz w:val="22"/>
          <w:szCs w:val="22"/>
        </w:rPr>
        <w:t>%</w:t>
      </w:r>
      <w:r w:rsidR="007A0966" w:rsidRPr="004714E8">
        <w:rPr>
          <w:sz w:val="22"/>
          <w:szCs w:val="22"/>
        </w:rPr>
        <w:t>).</w:t>
      </w:r>
    </w:p>
    <w:p w:rsidR="00B5451C" w:rsidRDefault="00DD38A6" w:rsidP="00C5025C">
      <w:pPr>
        <w:ind w:left="-426"/>
        <w:jc w:val="right"/>
      </w:pPr>
      <w:r>
        <w:t>10</w:t>
      </w:r>
      <w:r w:rsidR="00B5451C">
        <w:t>.</w:t>
      </w:r>
    </w:p>
    <w:p w:rsidR="009C6640" w:rsidRDefault="004714E8" w:rsidP="00C5025C">
      <w:pPr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 wp14:anchorId="2AA81C83">
            <wp:extent cx="4978876" cy="3240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F34" w:rsidRDefault="00DF7F34" w:rsidP="00C5025C">
      <w:pPr>
        <w:ind w:left="-426"/>
        <w:jc w:val="center"/>
        <w:rPr>
          <w:noProof/>
        </w:rPr>
      </w:pPr>
    </w:p>
    <w:p w:rsidR="006A240B" w:rsidRPr="00F97F77" w:rsidRDefault="00D4522B" w:rsidP="00FE2469">
      <w:pPr>
        <w:ind w:left="-426"/>
        <w:jc w:val="both"/>
        <w:rPr>
          <w:sz w:val="22"/>
          <w:szCs w:val="22"/>
        </w:rPr>
      </w:pPr>
      <w:r w:rsidRPr="00F97F77">
        <w:rPr>
          <w:sz w:val="22"/>
          <w:szCs w:val="22"/>
        </w:rPr>
        <w:t>На графике показано соотношение квартир эконом и бизнес-класса по округам г. Москвы. В среднем</w:t>
      </w:r>
      <w:r w:rsidR="006F607B" w:rsidRPr="00F97F77">
        <w:rPr>
          <w:sz w:val="22"/>
          <w:szCs w:val="22"/>
        </w:rPr>
        <w:t>,</w:t>
      </w:r>
      <w:r w:rsidRPr="00F97F77">
        <w:rPr>
          <w:sz w:val="22"/>
          <w:szCs w:val="22"/>
        </w:rPr>
        <w:t xml:space="preserve"> в Москве</w:t>
      </w:r>
      <w:r w:rsidR="006F607B" w:rsidRPr="00F97F77">
        <w:rPr>
          <w:sz w:val="22"/>
          <w:szCs w:val="22"/>
        </w:rPr>
        <w:t>,</w:t>
      </w:r>
      <w:r w:rsidRPr="00F97F77">
        <w:rPr>
          <w:sz w:val="22"/>
          <w:szCs w:val="22"/>
        </w:rPr>
        <w:t xml:space="preserve"> в </w:t>
      </w:r>
      <w:r w:rsidR="004714E8" w:rsidRPr="00F97F77">
        <w:rPr>
          <w:sz w:val="22"/>
          <w:szCs w:val="22"/>
        </w:rPr>
        <w:t>дека</w:t>
      </w:r>
      <w:r w:rsidRPr="00F97F77">
        <w:rPr>
          <w:sz w:val="22"/>
          <w:szCs w:val="22"/>
        </w:rPr>
        <w:t>бре</w:t>
      </w:r>
      <w:r w:rsidR="006F607B" w:rsidRPr="00F97F77">
        <w:rPr>
          <w:sz w:val="22"/>
          <w:szCs w:val="22"/>
        </w:rPr>
        <w:t xml:space="preserve"> 2017 г. </w:t>
      </w:r>
      <w:r w:rsidRPr="00F97F77">
        <w:rPr>
          <w:sz w:val="22"/>
          <w:szCs w:val="22"/>
        </w:rPr>
        <w:t xml:space="preserve"> </w:t>
      </w:r>
      <w:r w:rsidR="004714E8" w:rsidRPr="00F97F77">
        <w:rPr>
          <w:sz w:val="22"/>
          <w:szCs w:val="22"/>
        </w:rPr>
        <w:t>76</w:t>
      </w:r>
      <w:r w:rsidR="00E95E05" w:rsidRPr="00F97F77">
        <w:rPr>
          <w:sz w:val="22"/>
          <w:szCs w:val="22"/>
        </w:rPr>
        <w:t xml:space="preserve">% предложения пришлось на экономкласс и только </w:t>
      </w:r>
      <w:r w:rsidR="00F97F77" w:rsidRPr="00F97F77">
        <w:rPr>
          <w:sz w:val="22"/>
          <w:szCs w:val="22"/>
        </w:rPr>
        <w:t>24</w:t>
      </w:r>
      <w:r w:rsidR="00E95E05" w:rsidRPr="00F97F77">
        <w:rPr>
          <w:sz w:val="22"/>
          <w:szCs w:val="22"/>
        </w:rPr>
        <w:t xml:space="preserve">% - на бизнес и элиту. </w:t>
      </w:r>
      <w:r w:rsidR="006F607B" w:rsidRPr="00F97F77">
        <w:rPr>
          <w:sz w:val="22"/>
          <w:szCs w:val="22"/>
        </w:rPr>
        <w:t>М</w:t>
      </w:r>
      <w:r w:rsidR="00EE1D7D" w:rsidRPr="00F97F77">
        <w:rPr>
          <w:sz w:val="22"/>
          <w:szCs w:val="22"/>
        </w:rPr>
        <w:t xml:space="preserve">аксимальное </w:t>
      </w:r>
      <w:r w:rsidR="00822FDC" w:rsidRPr="00F97F77">
        <w:rPr>
          <w:sz w:val="22"/>
          <w:szCs w:val="22"/>
        </w:rPr>
        <w:t>предложение</w:t>
      </w:r>
      <w:r w:rsidR="003E1C0B" w:rsidRPr="00F97F77">
        <w:rPr>
          <w:sz w:val="22"/>
          <w:szCs w:val="22"/>
        </w:rPr>
        <w:t xml:space="preserve">  квартир экономкласса </w:t>
      </w:r>
      <w:r w:rsidR="00EE1D7D" w:rsidRPr="00F97F77">
        <w:rPr>
          <w:sz w:val="22"/>
          <w:szCs w:val="22"/>
        </w:rPr>
        <w:t xml:space="preserve">наблюдалось в </w:t>
      </w:r>
      <w:r w:rsidR="00CC0DA1" w:rsidRPr="00F97F77">
        <w:rPr>
          <w:sz w:val="22"/>
          <w:szCs w:val="22"/>
        </w:rPr>
        <w:t>В</w:t>
      </w:r>
      <w:r w:rsidR="00EE1D7D" w:rsidRPr="00F97F77">
        <w:rPr>
          <w:sz w:val="22"/>
          <w:szCs w:val="22"/>
        </w:rPr>
        <w:t>АО (</w:t>
      </w:r>
      <w:r w:rsidR="00F97F77" w:rsidRPr="00F97F77">
        <w:rPr>
          <w:sz w:val="22"/>
          <w:szCs w:val="22"/>
        </w:rPr>
        <w:t>13,2</w:t>
      </w:r>
      <w:r w:rsidR="00EE1D7D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EE1D7D" w:rsidRPr="00F97F77">
        <w:rPr>
          <w:sz w:val="22"/>
          <w:szCs w:val="22"/>
        </w:rPr>
        <w:t xml:space="preserve">), минимальное – </w:t>
      </w:r>
      <w:r w:rsidR="00CC0DA1" w:rsidRPr="00F97F77">
        <w:rPr>
          <w:sz w:val="22"/>
          <w:szCs w:val="22"/>
        </w:rPr>
        <w:t>в</w:t>
      </w:r>
      <w:r w:rsidR="00EE1D7D" w:rsidRPr="00F97F77">
        <w:rPr>
          <w:sz w:val="22"/>
          <w:szCs w:val="22"/>
        </w:rPr>
        <w:t xml:space="preserve"> </w:t>
      </w:r>
      <w:r w:rsidR="00817F73" w:rsidRPr="00F97F77">
        <w:rPr>
          <w:sz w:val="22"/>
          <w:szCs w:val="22"/>
        </w:rPr>
        <w:t>СЗ</w:t>
      </w:r>
      <w:r w:rsidR="00EE1D7D" w:rsidRPr="00F97F77">
        <w:rPr>
          <w:sz w:val="22"/>
          <w:szCs w:val="22"/>
        </w:rPr>
        <w:t>АО (</w:t>
      </w:r>
      <w:r w:rsidRPr="00F97F77">
        <w:rPr>
          <w:sz w:val="22"/>
          <w:szCs w:val="22"/>
        </w:rPr>
        <w:t>4,</w:t>
      </w:r>
      <w:r w:rsidR="00F97F77" w:rsidRPr="00F97F77">
        <w:rPr>
          <w:sz w:val="22"/>
          <w:szCs w:val="22"/>
        </w:rPr>
        <w:t>5</w:t>
      </w:r>
      <w:r w:rsidR="00EE1D7D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 квартир</w:t>
      </w:r>
      <w:r w:rsidR="00EE1D7D" w:rsidRPr="00F97F77">
        <w:rPr>
          <w:sz w:val="22"/>
          <w:szCs w:val="22"/>
        </w:rPr>
        <w:t>)</w:t>
      </w:r>
      <w:r w:rsidR="00822FDC" w:rsidRPr="00F97F77">
        <w:rPr>
          <w:sz w:val="22"/>
          <w:szCs w:val="22"/>
        </w:rPr>
        <w:t>.</w:t>
      </w:r>
      <w:r w:rsidR="005C417C" w:rsidRPr="00F97F77">
        <w:rPr>
          <w:sz w:val="22"/>
          <w:szCs w:val="22"/>
        </w:rPr>
        <w:t xml:space="preserve"> </w:t>
      </w:r>
      <w:r w:rsidR="003E1C0B" w:rsidRPr="00F97F77">
        <w:rPr>
          <w:sz w:val="22"/>
          <w:szCs w:val="22"/>
        </w:rPr>
        <w:t>Максимальное предложение квартир бизнес-класса</w:t>
      </w:r>
      <w:r w:rsidR="00B904C9" w:rsidRPr="00F97F77">
        <w:rPr>
          <w:sz w:val="22"/>
          <w:szCs w:val="22"/>
        </w:rPr>
        <w:t xml:space="preserve"> и элитных</w:t>
      </w:r>
      <w:r w:rsidR="003E1C0B" w:rsidRPr="00F97F77">
        <w:rPr>
          <w:sz w:val="22"/>
          <w:szCs w:val="22"/>
        </w:rPr>
        <w:t xml:space="preserve"> </w:t>
      </w:r>
      <w:r w:rsidR="008F4695" w:rsidRPr="00F97F77">
        <w:rPr>
          <w:sz w:val="22"/>
          <w:szCs w:val="22"/>
        </w:rPr>
        <w:t xml:space="preserve">наблюдалось </w:t>
      </w:r>
      <w:r w:rsidR="00F97F77" w:rsidRPr="00F97F77">
        <w:rPr>
          <w:sz w:val="22"/>
          <w:szCs w:val="22"/>
        </w:rPr>
        <w:t xml:space="preserve">в декабре </w:t>
      </w:r>
      <w:r w:rsidR="0059018A" w:rsidRPr="00F97F77">
        <w:rPr>
          <w:sz w:val="22"/>
          <w:szCs w:val="22"/>
        </w:rPr>
        <w:t xml:space="preserve"> в</w:t>
      </w:r>
      <w:r w:rsidR="00A20494" w:rsidRPr="00F97F77">
        <w:rPr>
          <w:sz w:val="22"/>
          <w:szCs w:val="22"/>
        </w:rPr>
        <w:t xml:space="preserve"> </w:t>
      </w:r>
      <w:r w:rsidR="00DD6F96" w:rsidRPr="00F97F77">
        <w:rPr>
          <w:sz w:val="22"/>
          <w:szCs w:val="22"/>
        </w:rPr>
        <w:t xml:space="preserve"> </w:t>
      </w:r>
      <w:r w:rsidR="00DD5743" w:rsidRPr="00F97F77">
        <w:rPr>
          <w:sz w:val="22"/>
          <w:szCs w:val="22"/>
        </w:rPr>
        <w:t>Ц</w:t>
      </w:r>
      <w:r w:rsidR="003E1C0B" w:rsidRPr="00F97F77">
        <w:rPr>
          <w:sz w:val="22"/>
          <w:szCs w:val="22"/>
        </w:rPr>
        <w:t>АО (</w:t>
      </w:r>
      <w:r w:rsidR="00F97F77" w:rsidRPr="00F97F77">
        <w:rPr>
          <w:sz w:val="22"/>
          <w:szCs w:val="22"/>
        </w:rPr>
        <w:t>6,9</w:t>
      </w:r>
      <w:r w:rsidR="003E1C0B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3E1C0B" w:rsidRPr="00F97F77">
        <w:rPr>
          <w:sz w:val="22"/>
          <w:szCs w:val="22"/>
        </w:rPr>
        <w:t>)</w:t>
      </w:r>
      <w:r w:rsidR="00447A4B" w:rsidRPr="00F97F77">
        <w:rPr>
          <w:sz w:val="22"/>
          <w:szCs w:val="22"/>
        </w:rPr>
        <w:t xml:space="preserve"> и </w:t>
      </w:r>
      <w:r w:rsidR="00F97F77" w:rsidRPr="00F97F77">
        <w:rPr>
          <w:sz w:val="22"/>
          <w:szCs w:val="22"/>
        </w:rPr>
        <w:t>С</w:t>
      </w:r>
      <w:r w:rsidR="00447A4B" w:rsidRPr="00F97F77">
        <w:rPr>
          <w:sz w:val="22"/>
          <w:szCs w:val="22"/>
        </w:rPr>
        <w:t>АО (</w:t>
      </w:r>
      <w:r w:rsidR="00F97F77" w:rsidRPr="00F97F77">
        <w:rPr>
          <w:sz w:val="22"/>
          <w:szCs w:val="22"/>
        </w:rPr>
        <w:t>5,6</w:t>
      </w:r>
      <w:r w:rsidR="00447A4B" w:rsidRPr="00F97F77">
        <w:rPr>
          <w:sz w:val="22"/>
          <w:szCs w:val="22"/>
        </w:rPr>
        <w:t>%</w:t>
      </w:r>
      <w:r w:rsidRPr="00F97F77">
        <w:rPr>
          <w:sz w:val="22"/>
          <w:szCs w:val="22"/>
        </w:rPr>
        <w:t xml:space="preserve"> от общего предложения</w:t>
      </w:r>
      <w:r w:rsidR="00447A4B" w:rsidRPr="00F97F77">
        <w:rPr>
          <w:sz w:val="22"/>
          <w:szCs w:val="22"/>
        </w:rPr>
        <w:t>)</w:t>
      </w:r>
      <w:r w:rsidR="008E442E" w:rsidRPr="00F97F77">
        <w:rPr>
          <w:sz w:val="22"/>
          <w:szCs w:val="22"/>
        </w:rPr>
        <w:t xml:space="preserve">, минимальное - </w:t>
      </w:r>
      <w:r w:rsidR="0059018A" w:rsidRPr="00F97F77">
        <w:rPr>
          <w:sz w:val="22"/>
          <w:szCs w:val="22"/>
        </w:rPr>
        <w:t xml:space="preserve"> в</w:t>
      </w:r>
      <w:r w:rsidR="00E943DA" w:rsidRPr="00F97F77">
        <w:rPr>
          <w:sz w:val="22"/>
          <w:szCs w:val="22"/>
        </w:rPr>
        <w:t xml:space="preserve"> </w:t>
      </w:r>
      <w:r w:rsidR="00DD5743" w:rsidRPr="00F97F77">
        <w:rPr>
          <w:sz w:val="22"/>
          <w:szCs w:val="22"/>
        </w:rPr>
        <w:t>Ю</w:t>
      </w:r>
      <w:r w:rsidR="00191B91" w:rsidRPr="00F97F77">
        <w:rPr>
          <w:sz w:val="22"/>
          <w:szCs w:val="22"/>
        </w:rPr>
        <w:t>В</w:t>
      </w:r>
      <w:r w:rsidR="00E943DA" w:rsidRPr="00F97F77">
        <w:rPr>
          <w:sz w:val="22"/>
          <w:szCs w:val="22"/>
        </w:rPr>
        <w:t>АО</w:t>
      </w:r>
      <w:r w:rsidR="00F97F77" w:rsidRPr="00F97F77">
        <w:rPr>
          <w:sz w:val="22"/>
          <w:szCs w:val="22"/>
        </w:rPr>
        <w:t xml:space="preserve"> и СЗАО</w:t>
      </w:r>
      <w:r w:rsidR="00B90E1B" w:rsidRPr="00F97F77">
        <w:rPr>
          <w:sz w:val="22"/>
          <w:szCs w:val="22"/>
        </w:rPr>
        <w:t xml:space="preserve"> </w:t>
      </w:r>
      <w:r w:rsidR="00EE1D7D" w:rsidRPr="00F97F77">
        <w:rPr>
          <w:sz w:val="22"/>
          <w:szCs w:val="22"/>
        </w:rPr>
        <w:t>(</w:t>
      </w:r>
      <w:r w:rsidR="00F97F77" w:rsidRPr="00F97F77">
        <w:rPr>
          <w:sz w:val="22"/>
          <w:szCs w:val="22"/>
        </w:rPr>
        <w:t xml:space="preserve">по </w:t>
      </w:r>
      <w:r w:rsidRPr="00F97F77">
        <w:rPr>
          <w:sz w:val="22"/>
          <w:szCs w:val="22"/>
        </w:rPr>
        <w:t>0,</w:t>
      </w:r>
      <w:r w:rsidR="00F97F77" w:rsidRPr="00F97F77">
        <w:rPr>
          <w:sz w:val="22"/>
          <w:szCs w:val="22"/>
        </w:rPr>
        <w:t>3</w:t>
      </w:r>
      <w:r w:rsidR="00B90E1B" w:rsidRPr="00F97F77">
        <w:rPr>
          <w:sz w:val="22"/>
          <w:szCs w:val="22"/>
        </w:rPr>
        <w:t>%</w:t>
      </w:r>
      <w:r w:rsidR="008E442E" w:rsidRPr="00F97F77">
        <w:rPr>
          <w:sz w:val="22"/>
          <w:szCs w:val="22"/>
        </w:rPr>
        <w:t>)</w:t>
      </w:r>
      <w:r w:rsidR="00447A4B" w:rsidRPr="00F97F77">
        <w:rPr>
          <w:sz w:val="22"/>
          <w:szCs w:val="22"/>
        </w:rPr>
        <w:t>.</w:t>
      </w:r>
    </w:p>
    <w:p w:rsidR="00F97F77" w:rsidRDefault="00F97F77" w:rsidP="00C5025C">
      <w:pPr>
        <w:ind w:left="-426"/>
        <w:jc w:val="center"/>
      </w:pPr>
    </w:p>
    <w:p w:rsidR="00F97F77" w:rsidRDefault="00F97F77" w:rsidP="00C5025C">
      <w:pPr>
        <w:ind w:left="-426"/>
        <w:jc w:val="center"/>
      </w:pPr>
    </w:p>
    <w:p w:rsidR="00F97F77" w:rsidRDefault="00F97F77" w:rsidP="00C5025C">
      <w:pPr>
        <w:ind w:left="-426"/>
        <w:jc w:val="center"/>
      </w:pPr>
    </w:p>
    <w:p w:rsidR="00F97F77" w:rsidRDefault="00F97F77" w:rsidP="00C5025C">
      <w:pPr>
        <w:ind w:left="-426"/>
        <w:jc w:val="center"/>
      </w:pPr>
    </w:p>
    <w:p w:rsidR="002633CB" w:rsidRDefault="002633CB" w:rsidP="00C5025C">
      <w:pPr>
        <w:ind w:left="-426"/>
        <w:jc w:val="center"/>
      </w:pPr>
      <w:r>
        <w:t>Средняя стоимость найма.</w:t>
      </w:r>
    </w:p>
    <w:p w:rsidR="002633CB" w:rsidRDefault="00C74618" w:rsidP="00C5025C">
      <w:pPr>
        <w:ind w:left="-426"/>
        <w:jc w:val="right"/>
      </w:pPr>
      <w:r>
        <w:t>1</w:t>
      </w:r>
      <w:r w:rsidR="00E23123">
        <w:t>1</w:t>
      </w:r>
      <w:r w:rsidR="002633CB">
        <w:t>.</w:t>
      </w:r>
    </w:p>
    <w:p w:rsidR="00863D35" w:rsidRDefault="00863D35" w:rsidP="00C5025C">
      <w:pPr>
        <w:ind w:left="-426"/>
        <w:jc w:val="right"/>
      </w:pPr>
    </w:p>
    <w:p w:rsidR="002633CB" w:rsidRDefault="00F97F77" w:rsidP="00386D4D">
      <w:pPr>
        <w:ind w:left="-426"/>
        <w:jc w:val="center"/>
      </w:pPr>
      <w:r>
        <w:rPr>
          <w:noProof/>
        </w:rPr>
        <w:drawing>
          <wp:inline distT="0" distB="0" distL="0" distR="0" wp14:anchorId="6F8C2228">
            <wp:extent cx="4978876" cy="3240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3CB" w:rsidRDefault="00CE157B" w:rsidP="00C5025C">
      <w:pPr>
        <w:ind w:left="-426"/>
        <w:jc w:val="center"/>
      </w:pPr>
      <w:r>
        <w:rPr>
          <w:noProof/>
        </w:rPr>
        <w:t xml:space="preserve"> </w:t>
      </w:r>
    </w:p>
    <w:p w:rsidR="00945F74" w:rsidRPr="006C0539" w:rsidRDefault="0046609D" w:rsidP="00C5025C">
      <w:pPr>
        <w:ind w:left="-426"/>
        <w:jc w:val="both"/>
        <w:rPr>
          <w:sz w:val="22"/>
          <w:szCs w:val="22"/>
        </w:rPr>
      </w:pPr>
      <w:r w:rsidRPr="006C0539">
        <w:rPr>
          <w:sz w:val="22"/>
          <w:szCs w:val="22"/>
        </w:rPr>
        <w:t xml:space="preserve">В </w:t>
      </w:r>
      <w:r w:rsidR="00F97F77" w:rsidRPr="006C0539">
        <w:rPr>
          <w:sz w:val="22"/>
          <w:szCs w:val="22"/>
        </w:rPr>
        <w:t>дека</w:t>
      </w:r>
      <w:r w:rsidR="00EF7CF3" w:rsidRPr="006C0539">
        <w:rPr>
          <w:sz w:val="22"/>
          <w:szCs w:val="22"/>
        </w:rPr>
        <w:t>бре</w:t>
      </w:r>
      <w:r w:rsidR="00F04539" w:rsidRPr="006C0539">
        <w:rPr>
          <w:sz w:val="22"/>
          <w:szCs w:val="22"/>
        </w:rPr>
        <w:t xml:space="preserve"> 2017</w:t>
      </w:r>
      <w:r w:rsidR="0071269B" w:rsidRPr="006C0539">
        <w:rPr>
          <w:sz w:val="22"/>
          <w:szCs w:val="22"/>
        </w:rPr>
        <w:t xml:space="preserve"> года</w:t>
      </w:r>
      <w:r w:rsidR="009D4D68" w:rsidRPr="006C0539">
        <w:rPr>
          <w:sz w:val="22"/>
          <w:szCs w:val="22"/>
        </w:rPr>
        <w:t xml:space="preserve"> наблюдались </w:t>
      </w:r>
      <w:r w:rsidRPr="006C0539">
        <w:rPr>
          <w:sz w:val="22"/>
          <w:szCs w:val="22"/>
        </w:rPr>
        <w:t xml:space="preserve"> </w:t>
      </w:r>
      <w:r w:rsidR="009D4D68" w:rsidRPr="006C0539">
        <w:rPr>
          <w:sz w:val="22"/>
          <w:szCs w:val="22"/>
        </w:rPr>
        <w:t>следующие изменения в средней стоимости найма квартир экономкласса:</w:t>
      </w:r>
    </w:p>
    <w:p w:rsidR="00C56EF7" w:rsidRDefault="00C56EF7" w:rsidP="00C5025C">
      <w:pPr>
        <w:ind w:left="-426"/>
        <w:jc w:val="both"/>
      </w:pPr>
    </w:p>
    <w:tbl>
      <w:tblPr>
        <w:tblStyle w:val="a9"/>
        <w:tblW w:w="0" w:type="auto"/>
        <w:jc w:val="center"/>
        <w:tblInd w:w="-1837" w:type="dxa"/>
        <w:tblLayout w:type="fixed"/>
        <w:tblLook w:val="04A0" w:firstRow="1" w:lastRow="0" w:firstColumn="1" w:lastColumn="0" w:noHBand="0" w:noVBand="1"/>
      </w:tblPr>
      <w:tblGrid>
        <w:gridCol w:w="2483"/>
        <w:gridCol w:w="2073"/>
        <w:gridCol w:w="2073"/>
      </w:tblGrid>
      <w:tr w:rsidR="001A1AAE" w:rsidRPr="006C0539" w:rsidTr="008925C0">
        <w:trPr>
          <w:trHeight w:val="809"/>
          <w:jc w:val="center"/>
        </w:trPr>
        <w:tc>
          <w:tcPr>
            <w:tcW w:w="2483" w:type="dxa"/>
            <w:noWrap/>
            <w:hideMark/>
          </w:tcPr>
          <w:p w:rsidR="001A1AAE" w:rsidRPr="006C0539" w:rsidRDefault="001A1AAE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 </w:t>
            </w:r>
          </w:p>
        </w:tc>
        <w:tc>
          <w:tcPr>
            <w:tcW w:w="2073" w:type="dxa"/>
            <w:hideMark/>
          </w:tcPr>
          <w:p w:rsidR="001A1AAE" w:rsidRPr="006C0539" w:rsidRDefault="001A1AAE" w:rsidP="00F97F77">
            <w:pPr>
              <w:ind w:left="-73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 xml:space="preserve">Изменение к </w:t>
            </w:r>
            <w:r w:rsidR="00F97F77" w:rsidRPr="006C0539">
              <w:rPr>
                <w:sz w:val="22"/>
                <w:szCs w:val="22"/>
              </w:rPr>
              <w:t>ноя</w:t>
            </w:r>
            <w:r w:rsidR="00C27040" w:rsidRPr="006C0539">
              <w:rPr>
                <w:sz w:val="22"/>
                <w:szCs w:val="22"/>
              </w:rPr>
              <w:t>брю</w:t>
            </w:r>
            <w:r w:rsidRPr="006C0539">
              <w:rPr>
                <w:sz w:val="22"/>
                <w:szCs w:val="22"/>
              </w:rPr>
              <w:t xml:space="preserve"> 201</w:t>
            </w:r>
            <w:r w:rsidR="004F2520" w:rsidRPr="006C0539">
              <w:rPr>
                <w:sz w:val="22"/>
                <w:szCs w:val="22"/>
              </w:rPr>
              <w:t>7</w:t>
            </w:r>
            <w:r w:rsidRPr="006C0539">
              <w:rPr>
                <w:sz w:val="22"/>
                <w:szCs w:val="22"/>
              </w:rPr>
              <w:t>, %</w:t>
            </w:r>
          </w:p>
        </w:tc>
        <w:tc>
          <w:tcPr>
            <w:tcW w:w="2073" w:type="dxa"/>
            <w:hideMark/>
          </w:tcPr>
          <w:p w:rsidR="001A1AAE" w:rsidRPr="006C0539" w:rsidRDefault="001A1AAE" w:rsidP="00F97F77">
            <w:pPr>
              <w:ind w:left="-72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 xml:space="preserve">изменение к </w:t>
            </w:r>
            <w:r w:rsidR="00F97F77" w:rsidRPr="006C0539">
              <w:rPr>
                <w:sz w:val="22"/>
                <w:szCs w:val="22"/>
              </w:rPr>
              <w:t>декабрю</w:t>
            </w:r>
            <w:r w:rsidR="000456E8" w:rsidRPr="006C0539">
              <w:rPr>
                <w:sz w:val="22"/>
                <w:szCs w:val="22"/>
              </w:rPr>
              <w:t xml:space="preserve"> </w:t>
            </w:r>
            <w:r w:rsidRPr="006C0539">
              <w:rPr>
                <w:sz w:val="22"/>
                <w:szCs w:val="22"/>
              </w:rPr>
              <w:t>201</w:t>
            </w:r>
            <w:r w:rsidR="00F04539" w:rsidRPr="006C0539">
              <w:rPr>
                <w:sz w:val="22"/>
                <w:szCs w:val="22"/>
              </w:rPr>
              <w:t>6</w:t>
            </w:r>
            <w:r w:rsidRPr="006C0539">
              <w:rPr>
                <w:sz w:val="22"/>
                <w:szCs w:val="22"/>
              </w:rPr>
              <w:t>, %</w:t>
            </w:r>
          </w:p>
        </w:tc>
      </w:tr>
      <w:tr w:rsidR="00F97F77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F97F77" w:rsidRPr="006C0539" w:rsidRDefault="00F97F77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1-комнатные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1,57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2,55</w:t>
            </w:r>
          </w:p>
        </w:tc>
      </w:tr>
      <w:tr w:rsidR="00F97F77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F97F77" w:rsidRPr="006C0539" w:rsidRDefault="00F97F77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2-комнатные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6,18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8,78</w:t>
            </w:r>
          </w:p>
        </w:tc>
      </w:tr>
      <w:tr w:rsidR="00F97F77" w:rsidRPr="006C0539" w:rsidTr="000A1A64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F97F77" w:rsidRPr="006C0539" w:rsidRDefault="00F97F77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3-комнатные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0,72</w:t>
            </w:r>
          </w:p>
        </w:tc>
        <w:tc>
          <w:tcPr>
            <w:tcW w:w="2073" w:type="dxa"/>
            <w:noWrap/>
          </w:tcPr>
          <w:p w:rsidR="00F97F77" w:rsidRPr="006C0539" w:rsidRDefault="00F97F77" w:rsidP="00F97F77">
            <w:pPr>
              <w:jc w:val="center"/>
              <w:rPr>
                <w:sz w:val="22"/>
                <w:szCs w:val="22"/>
              </w:rPr>
            </w:pPr>
            <w:r w:rsidRPr="006C0539">
              <w:rPr>
                <w:sz w:val="22"/>
                <w:szCs w:val="22"/>
              </w:rPr>
              <w:t>+</w:t>
            </w:r>
            <w:r w:rsidRPr="006C0539">
              <w:rPr>
                <w:sz w:val="22"/>
                <w:szCs w:val="22"/>
              </w:rPr>
              <w:t>8,74</w:t>
            </w:r>
          </w:p>
        </w:tc>
      </w:tr>
    </w:tbl>
    <w:p w:rsidR="0080501E" w:rsidRPr="006C0539" w:rsidRDefault="0080501E" w:rsidP="00C5025C">
      <w:pPr>
        <w:ind w:left="-426"/>
        <w:jc w:val="center"/>
        <w:rPr>
          <w:sz w:val="22"/>
          <w:szCs w:val="22"/>
        </w:rPr>
      </w:pPr>
    </w:p>
    <w:p w:rsidR="00F97F77" w:rsidRPr="006C0539" w:rsidRDefault="00F97F77" w:rsidP="00F97F77">
      <w:pPr>
        <w:ind w:left="-426"/>
        <w:rPr>
          <w:sz w:val="22"/>
          <w:szCs w:val="22"/>
        </w:rPr>
      </w:pPr>
      <w:r w:rsidRPr="006C0539">
        <w:rPr>
          <w:sz w:val="22"/>
          <w:szCs w:val="22"/>
        </w:rPr>
        <w:t xml:space="preserve">Итоги 2017: </w:t>
      </w:r>
      <w:r w:rsidR="006C0539" w:rsidRPr="006C0539">
        <w:rPr>
          <w:sz w:val="22"/>
          <w:szCs w:val="22"/>
        </w:rPr>
        <w:t>в сентябре</w:t>
      </w:r>
      <w:r w:rsidRPr="006C0539">
        <w:rPr>
          <w:sz w:val="22"/>
          <w:szCs w:val="22"/>
        </w:rPr>
        <w:t xml:space="preserve"> 2017 года средняя стоимость найма 1-комнатной квартиры перевалила за отметку 30 тыс. руб., впервые </w:t>
      </w:r>
      <w:r w:rsidR="006C0539" w:rsidRPr="006C0539">
        <w:rPr>
          <w:sz w:val="22"/>
          <w:szCs w:val="22"/>
        </w:rPr>
        <w:t>за 1,5 года. Стоимость найма 2-х и 3-х комнатных квартир также приблизилась к стоимости 2015 года.</w:t>
      </w:r>
    </w:p>
    <w:p w:rsidR="002633CB" w:rsidRDefault="00C27040" w:rsidP="00C5025C">
      <w:pPr>
        <w:ind w:left="-426"/>
        <w:jc w:val="right"/>
      </w:pPr>
      <w:r>
        <w:t>1</w:t>
      </w:r>
      <w:r w:rsidR="00E23123">
        <w:t>2</w:t>
      </w:r>
      <w:r>
        <w:t>.</w:t>
      </w:r>
    </w:p>
    <w:p w:rsidR="00C27040" w:rsidRDefault="00C27040" w:rsidP="00C5025C">
      <w:pPr>
        <w:ind w:left="-426"/>
        <w:jc w:val="right"/>
      </w:pPr>
    </w:p>
    <w:p w:rsidR="00C27040" w:rsidRDefault="006C0539" w:rsidP="00C27040">
      <w:pPr>
        <w:ind w:left="-426"/>
        <w:jc w:val="center"/>
      </w:pPr>
      <w:r>
        <w:rPr>
          <w:noProof/>
        </w:rPr>
        <w:drawing>
          <wp:inline distT="0" distB="0" distL="0" distR="0" wp14:anchorId="5CEDF9AD">
            <wp:extent cx="4978876" cy="3240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3CB" w:rsidRDefault="002633CB" w:rsidP="00C5025C">
      <w:pPr>
        <w:ind w:left="-426"/>
        <w:jc w:val="right"/>
      </w:pPr>
    </w:p>
    <w:p w:rsidR="00C27040" w:rsidRPr="00723212" w:rsidRDefault="002E6A99" w:rsidP="00C5025C">
      <w:pPr>
        <w:ind w:left="-426"/>
        <w:jc w:val="both"/>
        <w:rPr>
          <w:sz w:val="22"/>
          <w:szCs w:val="22"/>
        </w:rPr>
      </w:pPr>
      <w:r w:rsidRPr="00723212">
        <w:rPr>
          <w:sz w:val="22"/>
          <w:szCs w:val="22"/>
        </w:rPr>
        <w:t>Наиболее значительные</w:t>
      </w:r>
      <w:r w:rsidR="00CA540A" w:rsidRPr="00723212">
        <w:rPr>
          <w:sz w:val="22"/>
          <w:szCs w:val="22"/>
        </w:rPr>
        <w:t xml:space="preserve"> изменения в стоимости найма</w:t>
      </w:r>
      <w:r w:rsidR="00C27040" w:rsidRPr="00723212">
        <w:rPr>
          <w:sz w:val="22"/>
          <w:szCs w:val="22"/>
        </w:rPr>
        <w:t xml:space="preserve"> квартир экономкласса </w:t>
      </w:r>
      <w:r w:rsidR="00CA540A" w:rsidRPr="00723212">
        <w:rPr>
          <w:sz w:val="22"/>
          <w:szCs w:val="22"/>
        </w:rPr>
        <w:t xml:space="preserve"> </w:t>
      </w:r>
      <w:r w:rsidR="005363D4" w:rsidRPr="00723212">
        <w:rPr>
          <w:sz w:val="22"/>
          <w:szCs w:val="22"/>
        </w:rPr>
        <w:t xml:space="preserve">в </w:t>
      </w:r>
      <w:r w:rsidR="00805389" w:rsidRPr="00723212">
        <w:rPr>
          <w:sz w:val="22"/>
          <w:szCs w:val="22"/>
        </w:rPr>
        <w:t xml:space="preserve"> </w:t>
      </w:r>
      <w:r w:rsidR="006C0539" w:rsidRPr="00723212">
        <w:rPr>
          <w:sz w:val="22"/>
          <w:szCs w:val="22"/>
        </w:rPr>
        <w:t>дека</w:t>
      </w:r>
      <w:r w:rsidR="00EF7CF3" w:rsidRPr="00723212">
        <w:rPr>
          <w:sz w:val="22"/>
          <w:szCs w:val="22"/>
        </w:rPr>
        <w:t>бре</w:t>
      </w:r>
      <w:r w:rsidR="00C958AF" w:rsidRPr="00723212">
        <w:rPr>
          <w:sz w:val="22"/>
          <w:szCs w:val="22"/>
        </w:rPr>
        <w:t xml:space="preserve"> </w:t>
      </w:r>
      <w:r w:rsidR="00141125" w:rsidRPr="00723212">
        <w:rPr>
          <w:sz w:val="22"/>
          <w:szCs w:val="22"/>
        </w:rPr>
        <w:t>2017 года</w:t>
      </w:r>
      <w:r w:rsidR="00404B88" w:rsidRPr="00723212">
        <w:rPr>
          <w:sz w:val="22"/>
          <w:szCs w:val="22"/>
        </w:rPr>
        <w:t xml:space="preserve"> </w:t>
      </w:r>
      <w:r w:rsidR="00805389" w:rsidRPr="00723212">
        <w:rPr>
          <w:sz w:val="22"/>
          <w:szCs w:val="22"/>
        </w:rPr>
        <w:t xml:space="preserve"> </w:t>
      </w:r>
      <w:r w:rsidR="00C5025C" w:rsidRPr="00723212">
        <w:rPr>
          <w:sz w:val="22"/>
          <w:szCs w:val="22"/>
        </w:rPr>
        <w:t xml:space="preserve">по отношению </w:t>
      </w:r>
      <w:r w:rsidR="00805389" w:rsidRPr="00723212">
        <w:rPr>
          <w:sz w:val="22"/>
          <w:szCs w:val="22"/>
        </w:rPr>
        <w:t xml:space="preserve"> </w:t>
      </w:r>
      <w:r w:rsidR="00C5025C" w:rsidRPr="00723212">
        <w:rPr>
          <w:sz w:val="22"/>
          <w:szCs w:val="22"/>
        </w:rPr>
        <w:t xml:space="preserve">к </w:t>
      </w:r>
      <w:r w:rsidR="00404B88" w:rsidRPr="00723212">
        <w:rPr>
          <w:sz w:val="22"/>
          <w:szCs w:val="22"/>
        </w:rPr>
        <w:t>предыдущему месяцу</w:t>
      </w:r>
      <w:r w:rsidR="00805389" w:rsidRPr="00723212">
        <w:rPr>
          <w:sz w:val="22"/>
          <w:szCs w:val="22"/>
        </w:rPr>
        <w:t xml:space="preserve"> </w:t>
      </w:r>
      <w:r w:rsidR="00CA540A" w:rsidRPr="00723212">
        <w:rPr>
          <w:sz w:val="22"/>
          <w:szCs w:val="22"/>
        </w:rPr>
        <w:t>произошли</w:t>
      </w:r>
      <w:r w:rsidR="00C27040" w:rsidRPr="00723212">
        <w:rPr>
          <w:sz w:val="22"/>
          <w:szCs w:val="22"/>
        </w:rPr>
        <w:t>:</w:t>
      </w:r>
    </w:p>
    <w:p w:rsidR="00C27040" w:rsidRPr="00723212" w:rsidRDefault="00C27040" w:rsidP="00C27040">
      <w:pPr>
        <w:ind w:left="-426"/>
        <w:rPr>
          <w:sz w:val="22"/>
          <w:szCs w:val="22"/>
        </w:rPr>
      </w:pPr>
      <w:r w:rsidRPr="00723212">
        <w:rPr>
          <w:sz w:val="22"/>
          <w:szCs w:val="22"/>
        </w:rPr>
        <w:t xml:space="preserve">Для </w:t>
      </w:r>
      <w:r w:rsidR="00CA540A" w:rsidRPr="00723212">
        <w:rPr>
          <w:sz w:val="22"/>
          <w:szCs w:val="22"/>
        </w:rPr>
        <w:t xml:space="preserve"> </w:t>
      </w:r>
      <w:r w:rsidRPr="00723212">
        <w:rPr>
          <w:sz w:val="22"/>
          <w:szCs w:val="22"/>
        </w:rPr>
        <w:t xml:space="preserve">1-комнатных квартир: </w:t>
      </w:r>
      <w:r w:rsidR="00CA540A" w:rsidRPr="00723212">
        <w:rPr>
          <w:sz w:val="22"/>
          <w:szCs w:val="22"/>
        </w:rPr>
        <w:t xml:space="preserve">в </w:t>
      </w:r>
      <w:r w:rsidR="006C0539" w:rsidRPr="00723212">
        <w:rPr>
          <w:sz w:val="22"/>
          <w:szCs w:val="22"/>
        </w:rPr>
        <w:t xml:space="preserve">ЦАО и </w:t>
      </w:r>
      <w:r w:rsidRPr="00723212">
        <w:rPr>
          <w:sz w:val="22"/>
          <w:szCs w:val="22"/>
        </w:rPr>
        <w:t>З</w:t>
      </w:r>
      <w:r w:rsidR="00E64BE2" w:rsidRPr="00723212">
        <w:rPr>
          <w:sz w:val="22"/>
          <w:szCs w:val="22"/>
        </w:rPr>
        <w:t>АО</w:t>
      </w:r>
      <w:r w:rsidR="0026196A" w:rsidRPr="00723212">
        <w:rPr>
          <w:sz w:val="22"/>
          <w:szCs w:val="22"/>
        </w:rPr>
        <w:t xml:space="preserve"> </w:t>
      </w:r>
      <w:r w:rsidR="006C0539" w:rsidRPr="00723212">
        <w:rPr>
          <w:sz w:val="22"/>
          <w:szCs w:val="22"/>
        </w:rPr>
        <w:t>(- 8,1</w:t>
      </w:r>
      <w:r w:rsidR="00EF7CF3" w:rsidRPr="00723212">
        <w:rPr>
          <w:sz w:val="22"/>
          <w:szCs w:val="22"/>
        </w:rPr>
        <w:t xml:space="preserve">% и </w:t>
      </w:r>
      <w:r w:rsidR="004A3296" w:rsidRPr="00723212">
        <w:rPr>
          <w:sz w:val="22"/>
          <w:szCs w:val="22"/>
        </w:rPr>
        <w:t>+</w:t>
      </w:r>
      <w:r w:rsidR="006C0539" w:rsidRPr="00723212">
        <w:rPr>
          <w:sz w:val="22"/>
          <w:szCs w:val="22"/>
        </w:rPr>
        <w:t>11,3</w:t>
      </w:r>
      <w:r w:rsidR="00C5025C" w:rsidRPr="00723212">
        <w:rPr>
          <w:sz w:val="22"/>
          <w:szCs w:val="22"/>
        </w:rPr>
        <w:t>%</w:t>
      </w:r>
      <w:r w:rsidR="00EF7CF3" w:rsidRPr="00723212">
        <w:rPr>
          <w:sz w:val="22"/>
          <w:szCs w:val="22"/>
        </w:rPr>
        <w:t xml:space="preserve"> соответственно</w:t>
      </w:r>
      <w:r w:rsidR="0026196A" w:rsidRPr="00723212">
        <w:rPr>
          <w:sz w:val="22"/>
          <w:szCs w:val="22"/>
        </w:rPr>
        <w:t>)</w:t>
      </w:r>
      <w:r w:rsidRPr="00723212">
        <w:rPr>
          <w:sz w:val="22"/>
          <w:szCs w:val="22"/>
        </w:rPr>
        <w:t>;</w:t>
      </w:r>
    </w:p>
    <w:p w:rsidR="00CA540A" w:rsidRPr="00723212" w:rsidRDefault="00C27040" w:rsidP="00C27040">
      <w:pPr>
        <w:ind w:left="-426"/>
        <w:rPr>
          <w:sz w:val="22"/>
          <w:szCs w:val="22"/>
        </w:rPr>
      </w:pPr>
      <w:r w:rsidRPr="00723212">
        <w:rPr>
          <w:sz w:val="22"/>
          <w:szCs w:val="22"/>
        </w:rPr>
        <w:t xml:space="preserve">Для 2-комнатных квартир: </w:t>
      </w:r>
      <w:r w:rsidR="002E6A99" w:rsidRPr="00723212">
        <w:rPr>
          <w:sz w:val="22"/>
          <w:szCs w:val="22"/>
        </w:rPr>
        <w:t xml:space="preserve"> </w:t>
      </w:r>
      <w:r w:rsidRPr="00723212">
        <w:rPr>
          <w:sz w:val="22"/>
          <w:szCs w:val="22"/>
        </w:rPr>
        <w:t xml:space="preserve">в </w:t>
      </w:r>
      <w:r w:rsidR="006C0539" w:rsidRPr="00723212">
        <w:rPr>
          <w:sz w:val="22"/>
          <w:szCs w:val="22"/>
        </w:rPr>
        <w:t>ЮЗАО</w:t>
      </w:r>
      <w:r w:rsidRPr="00723212">
        <w:rPr>
          <w:sz w:val="22"/>
          <w:szCs w:val="22"/>
        </w:rPr>
        <w:t xml:space="preserve"> (-</w:t>
      </w:r>
      <w:r w:rsidR="006C0539" w:rsidRPr="00723212">
        <w:rPr>
          <w:sz w:val="22"/>
          <w:szCs w:val="22"/>
        </w:rPr>
        <w:t>9,6</w:t>
      </w:r>
      <w:r w:rsidRPr="00723212">
        <w:rPr>
          <w:sz w:val="22"/>
          <w:szCs w:val="22"/>
        </w:rPr>
        <w:t xml:space="preserve">%) и </w:t>
      </w:r>
      <w:r w:rsidR="006C0539" w:rsidRPr="00723212">
        <w:rPr>
          <w:sz w:val="22"/>
          <w:szCs w:val="22"/>
        </w:rPr>
        <w:t>ВАО и ЮВАО</w:t>
      </w:r>
      <w:r w:rsidRPr="00723212">
        <w:rPr>
          <w:sz w:val="22"/>
          <w:szCs w:val="22"/>
        </w:rPr>
        <w:t xml:space="preserve"> (+</w:t>
      </w:r>
      <w:r w:rsidR="006C0539" w:rsidRPr="00723212">
        <w:rPr>
          <w:sz w:val="22"/>
          <w:szCs w:val="22"/>
        </w:rPr>
        <w:t>18,4</w:t>
      </w:r>
      <w:r w:rsidRPr="00723212">
        <w:rPr>
          <w:sz w:val="22"/>
          <w:szCs w:val="22"/>
        </w:rPr>
        <w:t>%</w:t>
      </w:r>
      <w:r w:rsidR="006C0539" w:rsidRPr="00723212">
        <w:rPr>
          <w:sz w:val="22"/>
          <w:szCs w:val="22"/>
        </w:rPr>
        <w:t xml:space="preserve"> и +15,3% соответственно</w:t>
      </w:r>
      <w:r w:rsidRPr="00723212">
        <w:rPr>
          <w:sz w:val="22"/>
          <w:szCs w:val="22"/>
        </w:rPr>
        <w:t>);</w:t>
      </w:r>
    </w:p>
    <w:p w:rsidR="00C27040" w:rsidRPr="00723212" w:rsidRDefault="00C27040" w:rsidP="00C27040">
      <w:pPr>
        <w:ind w:left="-426"/>
        <w:rPr>
          <w:sz w:val="22"/>
          <w:szCs w:val="22"/>
        </w:rPr>
      </w:pPr>
      <w:r w:rsidRPr="00723212">
        <w:rPr>
          <w:sz w:val="22"/>
          <w:szCs w:val="22"/>
        </w:rPr>
        <w:t xml:space="preserve">Для 3-комнатных квартир:  в </w:t>
      </w:r>
      <w:r w:rsidR="00E23123" w:rsidRPr="00723212">
        <w:rPr>
          <w:sz w:val="22"/>
          <w:szCs w:val="22"/>
        </w:rPr>
        <w:t>Ц</w:t>
      </w:r>
      <w:r w:rsidRPr="00723212">
        <w:rPr>
          <w:sz w:val="22"/>
          <w:szCs w:val="22"/>
        </w:rPr>
        <w:t>АО ( +</w:t>
      </w:r>
      <w:r w:rsidR="00E23123" w:rsidRPr="00723212">
        <w:rPr>
          <w:sz w:val="22"/>
          <w:szCs w:val="22"/>
        </w:rPr>
        <w:t>21,7</w:t>
      </w:r>
      <w:r w:rsidRPr="00723212">
        <w:rPr>
          <w:sz w:val="22"/>
          <w:szCs w:val="22"/>
        </w:rPr>
        <w:t xml:space="preserve">%), </w:t>
      </w:r>
      <w:r w:rsidR="00E23123" w:rsidRPr="00723212">
        <w:rPr>
          <w:sz w:val="22"/>
          <w:szCs w:val="22"/>
        </w:rPr>
        <w:t>Ю</w:t>
      </w:r>
      <w:r w:rsidRPr="00723212">
        <w:rPr>
          <w:sz w:val="22"/>
          <w:szCs w:val="22"/>
        </w:rPr>
        <w:t xml:space="preserve">ВАО – </w:t>
      </w:r>
      <w:r w:rsidR="00E23123" w:rsidRPr="00723212">
        <w:rPr>
          <w:sz w:val="22"/>
          <w:szCs w:val="22"/>
        </w:rPr>
        <w:t xml:space="preserve">(-24,3%) </w:t>
      </w:r>
      <w:r w:rsidRPr="00723212">
        <w:rPr>
          <w:sz w:val="22"/>
          <w:szCs w:val="22"/>
        </w:rPr>
        <w:t>и СЗАО – (-</w:t>
      </w:r>
      <w:r w:rsidR="00E23123" w:rsidRPr="00723212">
        <w:rPr>
          <w:sz w:val="22"/>
          <w:szCs w:val="22"/>
        </w:rPr>
        <w:t>16,7</w:t>
      </w:r>
      <w:r w:rsidRPr="00723212">
        <w:rPr>
          <w:sz w:val="22"/>
          <w:szCs w:val="22"/>
        </w:rPr>
        <w:t>%).</w:t>
      </w:r>
    </w:p>
    <w:p w:rsidR="00E23123" w:rsidRDefault="00E23123" w:rsidP="006256F3">
      <w:pPr>
        <w:spacing w:before="80"/>
        <w:ind w:left="-425"/>
        <w:jc w:val="right"/>
      </w:pPr>
      <w:r>
        <w:t>Т.1</w:t>
      </w:r>
    </w:p>
    <w:p w:rsidR="00E23123" w:rsidRDefault="00E23123" w:rsidP="006256F3">
      <w:pPr>
        <w:spacing w:before="80"/>
        <w:ind w:left="-425"/>
        <w:jc w:val="right"/>
      </w:pPr>
      <w:r w:rsidRPr="00E23123">
        <w:drawing>
          <wp:inline distT="0" distB="0" distL="0" distR="0" wp14:anchorId="3008D0FE" wp14:editId="5D4667AE">
            <wp:extent cx="5939790" cy="1977870"/>
            <wp:effectExtent l="0" t="0" r="381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  <w:r>
        <w:t>Т.2</w:t>
      </w:r>
    </w:p>
    <w:p w:rsidR="00E23123" w:rsidRDefault="00E23123" w:rsidP="006256F3">
      <w:pPr>
        <w:spacing w:before="80"/>
        <w:ind w:left="-425"/>
        <w:jc w:val="right"/>
      </w:pPr>
      <w:r w:rsidRPr="00E23123">
        <w:drawing>
          <wp:inline distT="0" distB="0" distL="0" distR="0" wp14:anchorId="43E34CE6" wp14:editId="0209F291">
            <wp:extent cx="5939790" cy="1878976"/>
            <wp:effectExtent l="0" t="0" r="3810" b="698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  <w:r>
        <w:t>Т.3</w:t>
      </w:r>
    </w:p>
    <w:p w:rsidR="00E23123" w:rsidRDefault="00E23123" w:rsidP="006256F3">
      <w:pPr>
        <w:spacing w:before="80"/>
        <w:ind w:left="-425"/>
        <w:jc w:val="right"/>
      </w:pPr>
      <w:r w:rsidRPr="00E23123">
        <w:drawing>
          <wp:inline distT="0" distB="0" distL="0" distR="0" wp14:anchorId="29AEFF5B" wp14:editId="398713D6">
            <wp:extent cx="5939790" cy="1854253"/>
            <wp:effectExtent l="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</w:p>
    <w:p w:rsidR="00E23123" w:rsidRDefault="00E23123" w:rsidP="006256F3">
      <w:pPr>
        <w:spacing w:before="80"/>
        <w:ind w:left="-425"/>
        <w:jc w:val="right"/>
      </w:pPr>
    </w:p>
    <w:p w:rsidR="00AC1B08" w:rsidRDefault="00555E26" w:rsidP="006256F3">
      <w:pPr>
        <w:spacing w:before="80"/>
        <w:ind w:left="-425"/>
        <w:jc w:val="right"/>
      </w:pPr>
      <w:r>
        <w:t>1</w:t>
      </w:r>
      <w:r w:rsidR="00E23123">
        <w:t>3</w:t>
      </w:r>
      <w:r w:rsidR="004A0998">
        <w:t>.</w:t>
      </w:r>
    </w:p>
    <w:p w:rsidR="00591C10" w:rsidRDefault="00591C10" w:rsidP="006256F3">
      <w:pPr>
        <w:spacing w:before="80"/>
        <w:ind w:left="-425"/>
        <w:jc w:val="right"/>
      </w:pPr>
    </w:p>
    <w:p w:rsidR="009D7C6F" w:rsidRDefault="00E23123" w:rsidP="004A0998">
      <w:pPr>
        <w:ind w:left="-426"/>
        <w:jc w:val="center"/>
      </w:pPr>
      <w:r>
        <w:rPr>
          <w:noProof/>
        </w:rPr>
        <w:drawing>
          <wp:inline distT="0" distB="0" distL="0" distR="0" wp14:anchorId="0188BAE6">
            <wp:extent cx="4978876" cy="3240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B88" w:rsidRDefault="00404B88" w:rsidP="00C5025C">
      <w:pPr>
        <w:ind w:left="-426"/>
        <w:jc w:val="both"/>
      </w:pPr>
    </w:p>
    <w:p w:rsidR="00911E44" w:rsidRPr="00E23123" w:rsidRDefault="00056455" w:rsidP="00C5025C">
      <w:pPr>
        <w:ind w:left="-426"/>
        <w:jc w:val="both"/>
        <w:rPr>
          <w:sz w:val="22"/>
          <w:szCs w:val="22"/>
        </w:rPr>
      </w:pPr>
      <w:r w:rsidRPr="00E23123">
        <w:rPr>
          <w:sz w:val="22"/>
          <w:szCs w:val="22"/>
        </w:rPr>
        <w:t xml:space="preserve">В </w:t>
      </w:r>
      <w:r w:rsidR="00E23123" w:rsidRPr="00E23123">
        <w:rPr>
          <w:sz w:val="22"/>
          <w:szCs w:val="22"/>
        </w:rPr>
        <w:t>дека</w:t>
      </w:r>
      <w:r w:rsidR="005F0230" w:rsidRPr="00E23123">
        <w:rPr>
          <w:sz w:val="22"/>
          <w:szCs w:val="22"/>
        </w:rPr>
        <w:t>бре</w:t>
      </w:r>
      <w:r w:rsidR="00141125" w:rsidRPr="00E23123">
        <w:rPr>
          <w:sz w:val="22"/>
          <w:szCs w:val="22"/>
        </w:rPr>
        <w:t xml:space="preserve"> 2017 </w:t>
      </w:r>
      <w:r w:rsidRPr="00E23123">
        <w:rPr>
          <w:sz w:val="22"/>
          <w:szCs w:val="22"/>
        </w:rPr>
        <w:t xml:space="preserve"> года наблюдались  следующие изменения в средней стоимости найма квартир бизнес-класса и элитных:</w:t>
      </w:r>
    </w:p>
    <w:p w:rsidR="002E6A99" w:rsidRPr="00E23123" w:rsidRDefault="002E6A99" w:rsidP="00C5025C">
      <w:pPr>
        <w:ind w:left="-426"/>
        <w:jc w:val="both"/>
        <w:rPr>
          <w:sz w:val="22"/>
          <w:szCs w:val="22"/>
        </w:rPr>
      </w:pPr>
    </w:p>
    <w:tbl>
      <w:tblPr>
        <w:tblStyle w:val="a9"/>
        <w:tblW w:w="0" w:type="auto"/>
        <w:jc w:val="center"/>
        <w:tblInd w:w="-1704" w:type="dxa"/>
        <w:tblLayout w:type="fixed"/>
        <w:tblLook w:val="04A0" w:firstRow="1" w:lastRow="0" w:firstColumn="1" w:lastColumn="0" w:noHBand="0" w:noVBand="1"/>
      </w:tblPr>
      <w:tblGrid>
        <w:gridCol w:w="2835"/>
        <w:gridCol w:w="2056"/>
        <w:gridCol w:w="2270"/>
      </w:tblGrid>
      <w:tr w:rsidR="00C958AF" w:rsidRPr="00E23123" w:rsidTr="00E438E1">
        <w:trPr>
          <w:trHeight w:val="728"/>
          <w:jc w:val="center"/>
        </w:trPr>
        <w:tc>
          <w:tcPr>
            <w:tcW w:w="2835" w:type="dxa"/>
            <w:noWrap/>
            <w:hideMark/>
          </w:tcPr>
          <w:p w:rsidR="00C958AF" w:rsidRPr="00E23123" w:rsidRDefault="00C958AF" w:rsidP="00141125">
            <w:pPr>
              <w:ind w:left="-426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 </w:t>
            </w:r>
          </w:p>
        </w:tc>
        <w:tc>
          <w:tcPr>
            <w:tcW w:w="2056" w:type="dxa"/>
            <w:hideMark/>
          </w:tcPr>
          <w:p w:rsidR="00C958AF" w:rsidRPr="00E23123" w:rsidRDefault="00C958AF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 xml:space="preserve">Изменение к </w:t>
            </w:r>
            <w:r w:rsidR="00E23123" w:rsidRPr="00E23123">
              <w:rPr>
                <w:sz w:val="22"/>
                <w:szCs w:val="22"/>
              </w:rPr>
              <w:t>но</w:t>
            </w:r>
            <w:r w:rsidR="00555E26" w:rsidRPr="00E23123">
              <w:rPr>
                <w:sz w:val="22"/>
                <w:szCs w:val="22"/>
              </w:rPr>
              <w:t>ябрю</w:t>
            </w:r>
            <w:r w:rsidRPr="00E23123">
              <w:rPr>
                <w:sz w:val="22"/>
                <w:szCs w:val="22"/>
              </w:rPr>
              <w:t xml:space="preserve"> 2017, %</w:t>
            </w:r>
          </w:p>
        </w:tc>
        <w:tc>
          <w:tcPr>
            <w:tcW w:w="2270" w:type="dxa"/>
            <w:hideMark/>
          </w:tcPr>
          <w:p w:rsidR="00C958AF" w:rsidRPr="00E23123" w:rsidRDefault="00C958AF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 xml:space="preserve">изменение к </w:t>
            </w:r>
            <w:r w:rsidR="00E23123" w:rsidRPr="00E23123">
              <w:rPr>
                <w:sz w:val="22"/>
                <w:szCs w:val="22"/>
              </w:rPr>
              <w:t>дека</w:t>
            </w:r>
            <w:r w:rsidR="005F0230" w:rsidRPr="00E23123">
              <w:rPr>
                <w:sz w:val="22"/>
                <w:szCs w:val="22"/>
              </w:rPr>
              <w:t>брю</w:t>
            </w:r>
            <w:r w:rsidRPr="00E23123">
              <w:rPr>
                <w:sz w:val="22"/>
                <w:szCs w:val="22"/>
              </w:rPr>
              <w:t xml:space="preserve"> 2016, %</w:t>
            </w:r>
          </w:p>
        </w:tc>
      </w:tr>
      <w:tr w:rsidR="00E23123" w:rsidRPr="00E23123" w:rsidTr="00E438E1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E23123" w:rsidRPr="00E23123" w:rsidRDefault="00E23123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1-комнатные</w:t>
            </w:r>
          </w:p>
        </w:tc>
        <w:tc>
          <w:tcPr>
            <w:tcW w:w="2056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+</w:t>
            </w:r>
            <w:r w:rsidRPr="00E23123">
              <w:rPr>
                <w:sz w:val="22"/>
                <w:szCs w:val="22"/>
              </w:rPr>
              <w:t>5,71</w:t>
            </w:r>
          </w:p>
        </w:tc>
        <w:tc>
          <w:tcPr>
            <w:tcW w:w="2270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-1,23</w:t>
            </w:r>
          </w:p>
        </w:tc>
      </w:tr>
      <w:tr w:rsidR="00E23123" w:rsidRPr="00E23123" w:rsidTr="00E438E1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E23123" w:rsidRPr="00E23123" w:rsidRDefault="00E23123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2-комнатные</w:t>
            </w:r>
          </w:p>
        </w:tc>
        <w:tc>
          <w:tcPr>
            <w:tcW w:w="2056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-11,29</w:t>
            </w:r>
          </w:p>
        </w:tc>
        <w:tc>
          <w:tcPr>
            <w:tcW w:w="2270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+</w:t>
            </w:r>
            <w:r w:rsidRPr="00E23123">
              <w:rPr>
                <w:sz w:val="22"/>
                <w:szCs w:val="22"/>
              </w:rPr>
              <w:t>0,75</w:t>
            </w:r>
          </w:p>
        </w:tc>
      </w:tr>
      <w:tr w:rsidR="00E23123" w:rsidRPr="00E23123" w:rsidTr="00E438E1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E23123" w:rsidRPr="00E23123" w:rsidRDefault="00E23123" w:rsidP="00C5025C">
            <w:pPr>
              <w:ind w:left="-426"/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3-комнатные</w:t>
            </w:r>
          </w:p>
        </w:tc>
        <w:tc>
          <w:tcPr>
            <w:tcW w:w="2056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-3,15</w:t>
            </w:r>
          </w:p>
        </w:tc>
        <w:tc>
          <w:tcPr>
            <w:tcW w:w="2270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+</w:t>
            </w:r>
            <w:r w:rsidRPr="00E23123">
              <w:rPr>
                <w:sz w:val="22"/>
                <w:szCs w:val="22"/>
              </w:rPr>
              <w:t>16,48</w:t>
            </w:r>
          </w:p>
        </w:tc>
      </w:tr>
      <w:tr w:rsidR="00E23123" w:rsidRPr="00E23123" w:rsidTr="00E438E1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E23123" w:rsidRPr="00E23123" w:rsidRDefault="00E23123" w:rsidP="00997916">
            <w:pPr>
              <w:ind w:left="-426"/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4 комнаты и более</w:t>
            </w:r>
          </w:p>
        </w:tc>
        <w:tc>
          <w:tcPr>
            <w:tcW w:w="2056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+</w:t>
            </w:r>
            <w:r w:rsidRPr="00E23123">
              <w:rPr>
                <w:sz w:val="22"/>
                <w:szCs w:val="22"/>
              </w:rPr>
              <w:t>3,00</w:t>
            </w:r>
          </w:p>
        </w:tc>
        <w:tc>
          <w:tcPr>
            <w:tcW w:w="2270" w:type="dxa"/>
            <w:noWrap/>
          </w:tcPr>
          <w:p w:rsidR="00E23123" w:rsidRPr="00E23123" w:rsidRDefault="00E23123" w:rsidP="00E23123">
            <w:pPr>
              <w:jc w:val="center"/>
              <w:rPr>
                <w:sz w:val="22"/>
                <w:szCs w:val="22"/>
              </w:rPr>
            </w:pPr>
            <w:r w:rsidRPr="00E23123">
              <w:rPr>
                <w:sz w:val="22"/>
                <w:szCs w:val="22"/>
              </w:rPr>
              <w:t>-2,08</w:t>
            </w:r>
          </w:p>
        </w:tc>
      </w:tr>
    </w:tbl>
    <w:p w:rsidR="00CB4F7E" w:rsidRPr="00E23123" w:rsidRDefault="00CB4F7E" w:rsidP="00E64BE2">
      <w:pPr>
        <w:ind w:left="-426"/>
        <w:jc w:val="center"/>
        <w:rPr>
          <w:sz w:val="22"/>
          <w:szCs w:val="22"/>
        </w:rPr>
      </w:pPr>
    </w:p>
    <w:p w:rsidR="00E64BE2" w:rsidRPr="00E23123" w:rsidRDefault="00555E26" w:rsidP="00555E26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t>20.</w:t>
      </w:r>
    </w:p>
    <w:p w:rsidR="00E23123" w:rsidRDefault="00E23123" w:rsidP="00555E26">
      <w:pPr>
        <w:ind w:left="-426"/>
        <w:jc w:val="right"/>
      </w:pPr>
    </w:p>
    <w:p w:rsidR="00555E26" w:rsidRDefault="00E23123" w:rsidP="00555E26">
      <w:pPr>
        <w:ind w:left="-426"/>
        <w:jc w:val="center"/>
      </w:pPr>
      <w:r>
        <w:rPr>
          <w:noProof/>
        </w:rPr>
        <w:drawing>
          <wp:inline distT="0" distB="0" distL="0" distR="0" wp14:anchorId="085E504F">
            <wp:extent cx="4978876" cy="3240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76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C10" w:rsidRDefault="00591C10" w:rsidP="00C5025C">
      <w:pPr>
        <w:ind w:left="-426"/>
        <w:jc w:val="right"/>
      </w:pPr>
    </w:p>
    <w:p w:rsidR="00A863AE" w:rsidRDefault="00A863AE" w:rsidP="004A0998">
      <w:pPr>
        <w:ind w:left="-426"/>
        <w:jc w:val="right"/>
      </w:pP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t>Т.4.</w:t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drawing>
          <wp:inline distT="0" distB="0" distL="0" distR="0" wp14:anchorId="64D2DD34" wp14:editId="087D10A6">
            <wp:extent cx="5939790" cy="2157114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t>Т.5</w:t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drawing>
          <wp:inline distT="0" distB="0" distL="0" distR="0" wp14:anchorId="40F47457" wp14:editId="7D2004BE">
            <wp:extent cx="5939790" cy="2163295"/>
            <wp:effectExtent l="0" t="0" r="381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t>Т.6.</w:t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drawing>
          <wp:inline distT="0" distB="0" distL="0" distR="0" wp14:anchorId="5062F6BE" wp14:editId="7FA0AB50">
            <wp:extent cx="5939790" cy="2163295"/>
            <wp:effectExtent l="0" t="0" r="381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</w:p>
    <w:p w:rsidR="00E23123" w:rsidRPr="00E23123" w:rsidRDefault="00E23123" w:rsidP="004A0998">
      <w:pPr>
        <w:ind w:left="-426"/>
        <w:jc w:val="right"/>
        <w:rPr>
          <w:sz w:val="22"/>
          <w:szCs w:val="22"/>
        </w:rPr>
      </w:pPr>
      <w:r w:rsidRPr="00E23123">
        <w:rPr>
          <w:sz w:val="22"/>
          <w:szCs w:val="22"/>
        </w:rPr>
        <w:t>Т.7.</w:t>
      </w:r>
    </w:p>
    <w:p w:rsidR="00E23123" w:rsidRDefault="00E23123" w:rsidP="004A0998">
      <w:pPr>
        <w:ind w:left="-426"/>
        <w:jc w:val="right"/>
      </w:pPr>
      <w:r w:rsidRPr="00E23123">
        <w:drawing>
          <wp:inline distT="0" distB="0" distL="0" distR="0" wp14:anchorId="75C08C47" wp14:editId="76D27846">
            <wp:extent cx="5928987" cy="20574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123" w:rsidSect="00E64BE2">
      <w:footerReference w:type="default" r:id="rId29"/>
      <w:pgSz w:w="11906" w:h="16838"/>
      <w:pgMar w:top="709" w:right="851" w:bottom="709" w:left="1701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E" w:rsidRDefault="002952AE" w:rsidP="00BF1666">
      <w:r>
        <w:separator/>
      </w:r>
    </w:p>
  </w:endnote>
  <w:endnote w:type="continuationSeparator" w:id="0">
    <w:p w:rsidR="002952AE" w:rsidRDefault="002952AE" w:rsidP="00B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5142"/>
      <w:docPartObj>
        <w:docPartGallery w:val="Page Numbers (Bottom of Page)"/>
        <w:docPartUnique/>
      </w:docPartObj>
    </w:sdtPr>
    <w:sdtEndPr/>
    <w:sdtContent>
      <w:p w:rsidR="00F443CA" w:rsidRDefault="00F443CA">
        <w:pPr>
          <w:pStyle w:val="a7"/>
          <w:jc w:val="right"/>
        </w:pPr>
        <w:r w:rsidRPr="00BF1666">
          <w:rPr>
            <w:sz w:val="20"/>
            <w:szCs w:val="20"/>
          </w:rPr>
          <w:fldChar w:fldCharType="begin"/>
        </w:r>
        <w:r w:rsidRPr="00BF1666">
          <w:rPr>
            <w:sz w:val="20"/>
            <w:szCs w:val="20"/>
          </w:rPr>
          <w:instrText>PAGE   \* MERGEFORMAT</w:instrText>
        </w:r>
        <w:r w:rsidRPr="00BF1666">
          <w:rPr>
            <w:sz w:val="20"/>
            <w:szCs w:val="20"/>
          </w:rPr>
          <w:fldChar w:fldCharType="separate"/>
        </w:r>
        <w:r w:rsidR="00723212">
          <w:rPr>
            <w:noProof/>
            <w:sz w:val="20"/>
            <w:szCs w:val="20"/>
          </w:rPr>
          <w:t>1</w:t>
        </w:r>
        <w:r w:rsidRPr="00BF1666">
          <w:rPr>
            <w:sz w:val="20"/>
            <w:szCs w:val="20"/>
          </w:rPr>
          <w:fldChar w:fldCharType="end"/>
        </w:r>
      </w:p>
    </w:sdtContent>
  </w:sdt>
  <w:p w:rsidR="00F443CA" w:rsidRDefault="00F44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E" w:rsidRDefault="002952AE" w:rsidP="00BF1666">
      <w:r>
        <w:separator/>
      </w:r>
    </w:p>
  </w:footnote>
  <w:footnote w:type="continuationSeparator" w:id="0">
    <w:p w:rsidR="002952AE" w:rsidRDefault="002952AE" w:rsidP="00BF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4.25pt;height:480.75pt;visibility:visible;mso-wrap-style:square" o:bullet="t">
        <v:imagedata r:id="rId1" o:title=""/>
      </v:shape>
    </w:pict>
  </w:numPicBullet>
  <w:abstractNum w:abstractNumId="0">
    <w:nsid w:val="1D4103DD"/>
    <w:multiLevelType w:val="hybridMultilevel"/>
    <w:tmpl w:val="C70A8130"/>
    <w:lvl w:ilvl="0" w:tplc="FCAE2C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6C92D15"/>
    <w:multiLevelType w:val="hybridMultilevel"/>
    <w:tmpl w:val="68F2702E"/>
    <w:lvl w:ilvl="0" w:tplc="F8A44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C2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EB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8E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D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2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4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65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EA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2A"/>
    <w:rsid w:val="00003A4D"/>
    <w:rsid w:val="00004B94"/>
    <w:rsid w:val="0000520C"/>
    <w:rsid w:val="00005ADF"/>
    <w:rsid w:val="00005BD9"/>
    <w:rsid w:val="00006704"/>
    <w:rsid w:val="00015F4B"/>
    <w:rsid w:val="000255CA"/>
    <w:rsid w:val="0003014A"/>
    <w:rsid w:val="00030691"/>
    <w:rsid w:val="00033D08"/>
    <w:rsid w:val="00041111"/>
    <w:rsid w:val="00042F08"/>
    <w:rsid w:val="000456E8"/>
    <w:rsid w:val="00045DFC"/>
    <w:rsid w:val="0004638A"/>
    <w:rsid w:val="0005216E"/>
    <w:rsid w:val="00056455"/>
    <w:rsid w:val="0007039F"/>
    <w:rsid w:val="00081D2A"/>
    <w:rsid w:val="0008799D"/>
    <w:rsid w:val="00093E12"/>
    <w:rsid w:val="000958EB"/>
    <w:rsid w:val="00096667"/>
    <w:rsid w:val="000A0FDC"/>
    <w:rsid w:val="000A3B29"/>
    <w:rsid w:val="000A7EEB"/>
    <w:rsid w:val="000C3B36"/>
    <w:rsid w:val="000C4C36"/>
    <w:rsid w:val="000C5750"/>
    <w:rsid w:val="000D2796"/>
    <w:rsid w:val="000D584B"/>
    <w:rsid w:val="000D7D2E"/>
    <w:rsid w:val="000E5CA6"/>
    <w:rsid w:val="000E67BC"/>
    <w:rsid w:val="000F0613"/>
    <w:rsid w:val="000F195A"/>
    <w:rsid w:val="00101881"/>
    <w:rsid w:val="001158A1"/>
    <w:rsid w:val="00141125"/>
    <w:rsid w:val="00162063"/>
    <w:rsid w:val="001631D7"/>
    <w:rsid w:val="001770D6"/>
    <w:rsid w:val="00184577"/>
    <w:rsid w:val="00187256"/>
    <w:rsid w:val="00191B91"/>
    <w:rsid w:val="00192C45"/>
    <w:rsid w:val="0019416E"/>
    <w:rsid w:val="001A16E8"/>
    <w:rsid w:val="001A1AAE"/>
    <w:rsid w:val="001A2D08"/>
    <w:rsid w:val="001A3BE5"/>
    <w:rsid w:val="001C21AD"/>
    <w:rsid w:val="001E3884"/>
    <w:rsid w:val="001E44F6"/>
    <w:rsid w:val="001E4AD1"/>
    <w:rsid w:val="001F3C47"/>
    <w:rsid w:val="001F406B"/>
    <w:rsid w:val="001F5518"/>
    <w:rsid w:val="001F6483"/>
    <w:rsid w:val="001F6565"/>
    <w:rsid w:val="001F7A31"/>
    <w:rsid w:val="00203AC3"/>
    <w:rsid w:val="00212634"/>
    <w:rsid w:val="00216BDC"/>
    <w:rsid w:val="00216EF3"/>
    <w:rsid w:val="00217597"/>
    <w:rsid w:val="00217A2E"/>
    <w:rsid w:val="0022086B"/>
    <w:rsid w:val="00231020"/>
    <w:rsid w:val="002343AF"/>
    <w:rsid w:val="0023679E"/>
    <w:rsid w:val="00246D47"/>
    <w:rsid w:val="0025260A"/>
    <w:rsid w:val="0026196A"/>
    <w:rsid w:val="00262EE2"/>
    <w:rsid w:val="002633CB"/>
    <w:rsid w:val="002712C2"/>
    <w:rsid w:val="002731DC"/>
    <w:rsid w:val="00282A6E"/>
    <w:rsid w:val="00283624"/>
    <w:rsid w:val="00283F9E"/>
    <w:rsid w:val="002952AE"/>
    <w:rsid w:val="00295360"/>
    <w:rsid w:val="00297169"/>
    <w:rsid w:val="002A5FD4"/>
    <w:rsid w:val="002B0E95"/>
    <w:rsid w:val="002C2A71"/>
    <w:rsid w:val="002C3D6E"/>
    <w:rsid w:val="002C6D58"/>
    <w:rsid w:val="002D01E9"/>
    <w:rsid w:val="002D1886"/>
    <w:rsid w:val="002D3CF2"/>
    <w:rsid w:val="002D6708"/>
    <w:rsid w:val="002E48C8"/>
    <w:rsid w:val="002E6A99"/>
    <w:rsid w:val="002E7688"/>
    <w:rsid w:val="002F1CE8"/>
    <w:rsid w:val="002F369B"/>
    <w:rsid w:val="0031660F"/>
    <w:rsid w:val="0032161F"/>
    <w:rsid w:val="003226AD"/>
    <w:rsid w:val="003266BB"/>
    <w:rsid w:val="0033028D"/>
    <w:rsid w:val="00331976"/>
    <w:rsid w:val="00344A8C"/>
    <w:rsid w:val="00352B84"/>
    <w:rsid w:val="0035465E"/>
    <w:rsid w:val="0035598C"/>
    <w:rsid w:val="00365B8C"/>
    <w:rsid w:val="00386D23"/>
    <w:rsid w:val="00386D4D"/>
    <w:rsid w:val="003878B1"/>
    <w:rsid w:val="0039039C"/>
    <w:rsid w:val="00396D8C"/>
    <w:rsid w:val="003A5D6D"/>
    <w:rsid w:val="003A673F"/>
    <w:rsid w:val="003B069A"/>
    <w:rsid w:val="003C1206"/>
    <w:rsid w:val="003C655A"/>
    <w:rsid w:val="003D2107"/>
    <w:rsid w:val="003D3202"/>
    <w:rsid w:val="003E1A50"/>
    <w:rsid w:val="003E1C0B"/>
    <w:rsid w:val="003F0A00"/>
    <w:rsid w:val="003F2F7C"/>
    <w:rsid w:val="003F31E0"/>
    <w:rsid w:val="00404B88"/>
    <w:rsid w:val="00410CCA"/>
    <w:rsid w:val="00411B88"/>
    <w:rsid w:val="00412DF2"/>
    <w:rsid w:val="0041390D"/>
    <w:rsid w:val="00413D3D"/>
    <w:rsid w:val="00416754"/>
    <w:rsid w:val="004206C1"/>
    <w:rsid w:val="00420BB0"/>
    <w:rsid w:val="004241C3"/>
    <w:rsid w:val="0042443C"/>
    <w:rsid w:val="004337AB"/>
    <w:rsid w:val="00435C93"/>
    <w:rsid w:val="0044271A"/>
    <w:rsid w:val="00445726"/>
    <w:rsid w:val="004478FA"/>
    <w:rsid w:val="00447A4B"/>
    <w:rsid w:val="00453362"/>
    <w:rsid w:val="00455BC2"/>
    <w:rsid w:val="004566DB"/>
    <w:rsid w:val="004571F0"/>
    <w:rsid w:val="00462609"/>
    <w:rsid w:val="00465427"/>
    <w:rsid w:val="00465770"/>
    <w:rsid w:val="0046609D"/>
    <w:rsid w:val="00466C21"/>
    <w:rsid w:val="004714E8"/>
    <w:rsid w:val="004737CE"/>
    <w:rsid w:val="004751E4"/>
    <w:rsid w:val="004867BF"/>
    <w:rsid w:val="00495D5D"/>
    <w:rsid w:val="00496EB5"/>
    <w:rsid w:val="004A0998"/>
    <w:rsid w:val="004A3296"/>
    <w:rsid w:val="004A44C9"/>
    <w:rsid w:val="004B0D07"/>
    <w:rsid w:val="004B588C"/>
    <w:rsid w:val="004C56DA"/>
    <w:rsid w:val="004C6004"/>
    <w:rsid w:val="004D051A"/>
    <w:rsid w:val="004D3676"/>
    <w:rsid w:val="004D3867"/>
    <w:rsid w:val="004D4A5D"/>
    <w:rsid w:val="004E4257"/>
    <w:rsid w:val="004E668D"/>
    <w:rsid w:val="004E72F4"/>
    <w:rsid w:val="004F1894"/>
    <w:rsid w:val="004F2291"/>
    <w:rsid w:val="004F2520"/>
    <w:rsid w:val="005031DA"/>
    <w:rsid w:val="0050780B"/>
    <w:rsid w:val="00512243"/>
    <w:rsid w:val="0052376B"/>
    <w:rsid w:val="00526A83"/>
    <w:rsid w:val="0052724C"/>
    <w:rsid w:val="0053258B"/>
    <w:rsid w:val="005363D4"/>
    <w:rsid w:val="00555397"/>
    <w:rsid w:val="00555E26"/>
    <w:rsid w:val="00556D1F"/>
    <w:rsid w:val="005575CC"/>
    <w:rsid w:val="0056458B"/>
    <w:rsid w:val="00566A65"/>
    <w:rsid w:val="00582ABC"/>
    <w:rsid w:val="005858FA"/>
    <w:rsid w:val="0059018A"/>
    <w:rsid w:val="00591C10"/>
    <w:rsid w:val="00592668"/>
    <w:rsid w:val="00597719"/>
    <w:rsid w:val="005A164C"/>
    <w:rsid w:val="005A1CD9"/>
    <w:rsid w:val="005A2F97"/>
    <w:rsid w:val="005B2C2D"/>
    <w:rsid w:val="005C1E8C"/>
    <w:rsid w:val="005C29C6"/>
    <w:rsid w:val="005C417C"/>
    <w:rsid w:val="005D1249"/>
    <w:rsid w:val="005D68A5"/>
    <w:rsid w:val="005E6314"/>
    <w:rsid w:val="005F0230"/>
    <w:rsid w:val="005F1C6B"/>
    <w:rsid w:val="005F3D85"/>
    <w:rsid w:val="005F3E82"/>
    <w:rsid w:val="0060187D"/>
    <w:rsid w:val="006031BA"/>
    <w:rsid w:val="0061367A"/>
    <w:rsid w:val="0061515E"/>
    <w:rsid w:val="0062004D"/>
    <w:rsid w:val="00622CD9"/>
    <w:rsid w:val="00624FD5"/>
    <w:rsid w:val="006256F3"/>
    <w:rsid w:val="006265A5"/>
    <w:rsid w:val="00627FCF"/>
    <w:rsid w:val="00633023"/>
    <w:rsid w:val="00634FD2"/>
    <w:rsid w:val="00637875"/>
    <w:rsid w:val="00642892"/>
    <w:rsid w:val="00642D8D"/>
    <w:rsid w:val="00652D29"/>
    <w:rsid w:val="00656ACF"/>
    <w:rsid w:val="0066215E"/>
    <w:rsid w:val="0067149D"/>
    <w:rsid w:val="00683E52"/>
    <w:rsid w:val="00687A22"/>
    <w:rsid w:val="006A240B"/>
    <w:rsid w:val="006A6877"/>
    <w:rsid w:val="006B370A"/>
    <w:rsid w:val="006B3B53"/>
    <w:rsid w:val="006B4D82"/>
    <w:rsid w:val="006B6A62"/>
    <w:rsid w:val="006B71DF"/>
    <w:rsid w:val="006B767D"/>
    <w:rsid w:val="006B7B6A"/>
    <w:rsid w:val="006C0539"/>
    <w:rsid w:val="006C2568"/>
    <w:rsid w:val="006C5B5C"/>
    <w:rsid w:val="006C606C"/>
    <w:rsid w:val="006D5DD5"/>
    <w:rsid w:val="006E4181"/>
    <w:rsid w:val="006F607B"/>
    <w:rsid w:val="00707688"/>
    <w:rsid w:val="007114A4"/>
    <w:rsid w:val="0071269B"/>
    <w:rsid w:val="007130BE"/>
    <w:rsid w:val="007145D0"/>
    <w:rsid w:val="00723212"/>
    <w:rsid w:val="0072375D"/>
    <w:rsid w:val="00747188"/>
    <w:rsid w:val="00747F1D"/>
    <w:rsid w:val="00753603"/>
    <w:rsid w:val="00761488"/>
    <w:rsid w:val="00774708"/>
    <w:rsid w:val="00775AE8"/>
    <w:rsid w:val="00791720"/>
    <w:rsid w:val="007976DE"/>
    <w:rsid w:val="007A0966"/>
    <w:rsid w:val="007A5031"/>
    <w:rsid w:val="007A67D8"/>
    <w:rsid w:val="007B3F4A"/>
    <w:rsid w:val="007B505F"/>
    <w:rsid w:val="007C6117"/>
    <w:rsid w:val="007D569B"/>
    <w:rsid w:val="007E3220"/>
    <w:rsid w:val="007E516B"/>
    <w:rsid w:val="007E707F"/>
    <w:rsid w:val="007F151E"/>
    <w:rsid w:val="007F2F55"/>
    <w:rsid w:val="007F4AD1"/>
    <w:rsid w:val="007F4CAD"/>
    <w:rsid w:val="007F7C1B"/>
    <w:rsid w:val="0080501E"/>
    <w:rsid w:val="00805389"/>
    <w:rsid w:val="00807BD7"/>
    <w:rsid w:val="00817F73"/>
    <w:rsid w:val="0082017E"/>
    <w:rsid w:val="00821EA8"/>
    <w:rsid w:val="00822FDC"/>
    <w:rsid w:val="00843F64"/>
    <w:rsid w:val="00855BA9"/>
    <w:rsid w:val="00857D19"/>
    <w:rsid w:val="00863D35"/>
    <w:rsid w:val="008678B8"/>
    <w:rsid w:val="00871B87"/>
    <w:rsid w:val="0087662A"/>
    <w:rsid w:val="008767D3"/>
    <w:rsid w:val="00881521"/>
    <w:rsid w:val="00884969"/>
    <w:rsid w:val="00890111"/>
    <w:rsid w:val="008925C0"/>
    <w:rsid w:val="0089344D"/>
    <w:rsid w:val="008953A6"/>
    <w:rsid w:val="00896444"/>
    <w:rsid w:val="008976CE"/>
    <w:rsid w:val="008A25A0"/>
    <w:rsid w:val="008B4909"/>
    <w:rsid w:val="008C188F"/>
    <w:rsid w:val="008C7E6A"/>
    <w:rsid w:val="008D437A"/>
    <w:rsid w:val="008E3366"/>
    <w:rsid w:val="008E442E"/>
    <w:rsid w:val="008F4695"/>
    <w:rsid w:val="008F7159"/>
    <w:rsid w:val="009062AD"/>
    <w:rsid w:val="00911E44"/>
    <w:rsid w:val="0091237F"/>
    <w:rsid w:val="009134AE"/>
    <w:rsid w:val="00930DA2"/>
    <w:rsid w:val="00935BFD"/>
    <w:rsid w:val="00945F74"/>
    <w:rsid w:val="00963969"/>
    <w:rsid w:val="00971546"/>
    <w:rsid w:val="00986694"/>
    <w:rsid w:val="009923BC"/>
    <w:rsid w:val="00997916"/>
    <w:rsid w:val="009B772C"/>
    <w:rsid w:val="009C200F"/>
    <w:rsid w:val="009C6640"/>
    <w:rsid w:val="009C6E39"/>
    <w:rsid w:val="009D22BC"/>
    <w:rsid w:val="009D4D68"/>
    <w:rsid w:val="009D535C"/>
    <w:rsid w:val="009D7C6F"/>
    <w:rsid w:val="009E0F5A"/>
    <w:rsid w:val="009E5E7C"/>
    <w:rsid w:val="009F70E0"/>
    <w:rsid w:val="00A014A8"/>
    <w:rsid w:val="00A11DEC"/>
    <w:rsid w:val="00A15F67"/>
    <w:rsid w:val="00A174E6"/>
    <w:rsid w:val="00A20494"/>
    <w:rsid w:val="00A27CEA"/>
    <w:rsid w:val="00A3029D"/>
    <w:rsid w:val="00A309A8"/>
    <w:rsid w:val="00A33113"/>
    <w:rsid w:val="00A649FD"/>
    <w:rsid w:val="00A6624E"/>
    <w:rsid w:val="00A677A1"/>
    <w:rsid w:val="00A677BB"/>
    <w:rsid w:val="00A71798"/>
    <w:rsid w:val="00A73023"/>
    <w:rsid w:val="00A8034D"/>
    <w:rsid w:val="00A863AE"/>
    <w:rsid w:val="00A86D05"/>
    <w:rsid w:val="00A907E7"/>
    <w:rsid w:val="00A9206A"/>
    <w:rsid w:val="00A96C98"/>
    <w:rsid w:val="00AA3483"/>
    <w:rsid w:val="00AB0E8B"/>
    <w:rsid w:val="00AB4580"/>
    <w:rsid w:val="00AB48C7"/>
    <w:rsid w:val="00AB53CD"/>
    <w:rsid w:val="00AC1B08"/>
    <w:rsid w:val="00AC52A6"/>
    <w:rsid w:val="00AC5AC4"/>
    <w:rsid w:val="00AC669A"/>
    <w:rsid w:val="00AD184C"/>
    <w:rsid w:val="00AE072C"/>
    <w:rsid w:val="00AE2084"/>
    <w:rsid w:val="00AE2883"/>
    <w:rsid w:val="00AF07D8"/>
    <w:rsid w:val="00AF414E"/>
    <w:rsid w:val="00B012AE"/>
    <w:rsid w:val="00B014AC"/>
    <w:rsid w:val="00B1002D"/>
    <w:rsid w:val="00B14BD4"/>
    <w:rsid w:val="00B23C35"/>
    <w:rsid w:val="00B2436C"/>
    <w:rsid w:val="00B2695A"/>
    <w:rsid w:val="00B31DF5"/>
    <w:rsid w:val="00B3643B"/>
    <w:rsid w:val="00B37EA8"/>
    <w:rsid w:val="00B43971"/>
    <w:rsid w:val="00B50BAA"/>
    <w:rsid w:val="00B5451C"/>
    <w:rsid w:val="00B625A1"/>
    <w:rsid w:val="00B751F1"/>
    <w:rsid w:val="00B819CE"/>
    <w:rsid w:val="00B861C1"/>
    <w:rsid w:val="00B861DB"/>
    <w:rsid w:val="00B87F1E"/>
    <w:rsid w:val="00B904C9"/>
    <w:rsid w:val="00B90E1B"/>
    <w:rsid w:val="00B94784"/>
    <w:rsid w:val="00B9591A"/>
    <w:rsid w:val="00BA6AA8"/>
    <w:rsid w:val="00BB32F8"/>
    <w:rsid w:val="00BC254E"/>
    <w:rsid w:val="00BD7733"/>
    <w:rsid w:val="00BE150E"/>
    <w:rsid w:val="00BE63E1"/>
    <w:rsid w:val="00BF1666"/>
    <w:rsid w:val="00BF2D62"/>
    <w:rsid w:val="00C10C6B"/>
    <w:rsid w:val="00C11937"/>
    <w:rsid w:val="00C121A2"/>
    <w:rsid w:val="00C15332"/>
    <w:rsid w:val="00C21955"/>
    <w:rsid w:val="00C22883"/>
    <w:rsid w:val="00C2318A"/>
    <w:rsid w:val="00C265A4"/>
    <w:rsid w:val="00C27040"/>
    <w:rsid w:val="00C3209B"/>
    <w:rsid w:val="00C3217B"/>
    <w:rsid w:val="00C3698D"/>
    <w:rsid w:val="00C37245"/>
    <w:rsid w:val="00C5025C"/>
    <w:rsid w:val="00C52369"/>
    <w:rsid w:val="00C5699B"/>
    <w:rsid w:val="00C56EF7"/>
    <w:rsid w:val="00C5777D"/>
    <w:rsid w:val="00C6668C"/>
    <w:rsid w:val="00C66FF4"/>
    <w:rsid w:val="00C734D4"/>
    <w:rsid w:val="00C74618"/>
    <w:rsid w:val="00C75AE3"/>
    <w:rsid w:val="00C80C85"/>
    <w:rsid w:val="00C8166D"/>
    <w:rsid w:val="00C851B1"/>
    <w:rsid w:val="00C928F2"/>
    <w:rsid w:val="00C93F60"/>
    <w:rsid w:val="00C94D0C"/>
    <w:rsid w:val="00C958AF"/>
    <w:rsid w:val="00C961AD"/>
    <w:rsid w:val="00CA540A"/>
    <w:rsid w:val="00CA72A0"/>
    <w:rsid w:val="00CB072A"/>
    <w:rsid w:val="00CB4F7E"/>
    <w:rsid w:val="00CC0DA1"/>
    <w:rsid w:val="00CC1A16"/>
    <w:rsid w:val="00CC7C04"/>
    <w:rsid w:val="00CD0C51"/>
    <w:rsid w:val="00CD1263"/>
    <w:rsid w:val="00CD2F8D"/>
    <w:rsid w:val="00CE157B"/>
    <w:rsid w:val="00CE490F"/>
    <w:rsid w:val="00CF2C3D"/>
    <w:rsid w:val="00D00985"/>
    <w:rsid w:val="00D02048"/>
    <w:rsid w:val="00D06AE2"/>
    <w:rsid w:val="00D11657"/>
    <w:rsid w:val="00D11A10"/>
    <w:rsid w:val="00D1628F"/>
    <w:rsid w:val="00D162FB"/>
    <w:rsid w:val="00D20DF0"/>
    <w:rsid w:val="00D20FA6"/>
    <w:rsid w:val="00D31043"/>
    <w:rsid w:val="00D33B8F"/>
    <w:rsid w:val="00D3513D"/>
    <w:rsid w:val="00D408D8"/>
    <w:rsid w:val="00D42C2A"/>
    <w:rsid w:val="00D4522B"/>
    <w:rsid w:val="00D45706"/>
    <w:rsid w:val="00D61AF4"/>
    <w:rsid w:val="00D64B21"/>
    <w:rsid w:val="00D67377"/>
    <w:rsid w:val="00D75428"/>
    <w:rsid w:val="00D81952"/>
    <w:rsid w:val="00D87860"/>
    <w:rsid w:val="00D9018C"/>
    <w:rsid w:val="00D93E87"/>
    <w:rsid w:val="00D946B9"/>
    <w:rsid w:val="00DB2894"/>
    <w:rsid w:val="00DB2A97"/>
    <w:rsid w:val="00DC5D9C"/>
    <w:rsid w:val="00DD38A6"/>
    <w:rsid w:val="00DD5743"/>
    <w:rsid w:val="00DD5931"/>
    <w:rsid w:val="00DD6CCF"/>
    <w:rsid w:val="00DD6F96"/>
    <w:rsid w:val="00DE7507"/>
    <w:rsid w:val="00DF420C"/>
    <w:rsid w:val="00DF4458"/>
    <w:rsid w:val="00DF4C8D"/>
    <w:rsid w:val="00DF5523"/>
    <w:rsid w:val="00DF77ED"/>
    <w:rsid w:val="00DF7F34"/>
    <w:rsid w:val="00E02455"/>
    <w:rsid w:val="00E14E28"/>
    <w:rsid w:val="00E16146"/>
    <w:rsid w:val="00E23123"/>
    <w:rsid w:val="00E32E0A"/>
    <w:rsid w:val="00E33549"/>
    <w:rsid w:val="00E40262"/>
    <w:rsid w:val="00E4120E"/>
    <w:rsid w:val="00E438E1"/>
    <w:rsid w:val="00E54A64"/>
    <w:rsid w:val="00E60B4D"/>
    <w:rsid w:val="00E6409B"/>
    <w:rsid w:val="00E64BE2"/>
    <w:rsid w:val="00E65E60"/>
    <w:rsid w:val="00E66E83"/>
    <w:rsid w:val="00E7164A"/>
    <w:rsid w:val="00E745AC"/>
    <w:rsid w:val="00E756CF"/>
    <w:rsid w:val="00E77610"/>
    <w:rsid w:val="00E857B0"/>
    <w:rsid w:val="00E85C51"/>
    <w:rsid w:val="00E943DA"/>
    <w:rsid w:val="00E95E05"/>
    <w:rsid w:val="00EA06E7"/>
    <w:rsid w:val="00EA55AE"/>
    <w:rsid w:val="00EA7261"/>
    <w:rsid w:val="00EB17A4"/>
    <w:rsid w:val="00EB6311"/>
    <w:rsid w:val="00ED7999"/>
    <w:rsid w:val="00EE1D7D"/>
    <w:rsid w:val="00EE4CC8"/>
    <w:rsid w:val="00EF6458"/>
    <w:rsid w:val="00EF7307"/>
    <w:rsid w:val="00EF7CF3"/>
    <w:rsid w:val="00F005AF"/>
    <w:rsid w:val="00F04539"/>
    <w:rsid w:val="00F20E04"/>
    <w:rsid w:val="00F211BB"/>
    <w:rsid w:val="00F260C6"/>
    <w:rsid w:val="00F30489"/>
    <w:rsid w:val="00F319DB"/>
    <w:rsid w:val="00F34207"/>
    <w:rsid w:val="00F40B06"/>
    <w:rsid w:val="00F40D5C"/>
    <w:rsid w:val="00F443CA"/>
    <w:rsid w:val="00F47247"/>
    <w:rsid w:val="00F4749D"/>
    <w:rsid w:val="00F53744"/>
    <w:rsid w:val="00F62317"/>
    <w:rsid w:val="00F64D5D"/>
    <w:rsid w:val="00F64E64"/>
    <w:rsid w:val="00F72E90"/>
    <w:rsid w:val="00F75954"/>
    <w:rsid w:val="00F80193"/>
    <w:rsid w:val="00F81839"/>
    <w:rsid w:val="00F8327F"/>
    <w:rsid w:val="00F83C56"/>
    <w:rsid w:val="00F85CFE"/>
    <w:rsid w:val="00F8744E"/>
    <w:rsid w:val="00F87BCF"/>
    <w:rsid w:val="00F906E0"/>
    <w:rsid w:val="00F93C07"/>
    <w:rsid w:val="00F94BBF"/>
    <w:rsid w:val="00F96920"/>
    <w:rsid w:val="00F96F29"/>
    <w:rsid w:val="00F97F77"/>
    <w:rsid w:val="00FA0608"/>
    <w:rsid w:val="00FA15BA"/>
    <w:rsid w:val="00FA19F6"/>
    <w:rsid w:val="00FA269B"/>
    <w:rsid w:val="00FB65AB"/>
    <w:rsid w:val="00FC041A"/>
    <w:rsid w:val="00FC07ED"/>
    <w:rsid w:val="00FC1EB0"/>
    <w:rsid w:val="00FC68C1"/>
    <w:rsid w:val="00FD1AC9"/>
    <w:rsid w:val="00FE2469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14A8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F9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C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6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14A8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F9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Жукова Мария Владимировна</cp:lastModifiedBy>
  <cp:revision>2</cp:revision>
  <dcterms:created xsi:type="dcterms:W3CDTF">2018-01-15T15:35:00Z</dcterms:created>
  <dcterms:modified xsi:type="dcterms:W3CDTF">2018-01-15T15:35:00Z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438139388</vt:i4>
  </property>
  <property fmtid="{D5CDD505-2E9C-101B-9397-08002B2CF9AE}" pid="3" name="_NewReviewCycle">
    <vt:lpwstr/>
  </property>
  <property fmtid="{D5CDD505-2E9C-101B-9397-08002B2CF9AE}" pid="4" name="_EmailSubject">
    <vt:lpwstr>Аналитика декабрь 2017</vt:lpwstr>
  </property>
  <property fmtid="{D5CDD505-2E9C-101B-9397-08002B2CF9AE}" pid="5" name="_AuthorEmail">
    <vt:lpwstr>maria.zhukova@miel.ru</vt:lpwstr>
  </property>
  <property fmtid="{D5CDD505-2E9C-101B-9397-08002B2CF9AE}" pid="6" name="_AuthorEmailDisplayName">
    <vt:lpwstr>Жукова Мария Владимировна</vt:lpwstr>
  </property>
  <property fmtid="{D5CDD505-2E9C-101B-9397-08002B2CF9AE}" pid="8" name="_PreviousAdHocReviewCycleID">
    <vt:i4>-663225173</vt:i4>
  </property>
</Properties>
</file>